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19" w:rsidRPr="00AC08E4" w:rsidRDefault="00DB2F19" w:rsidP="00DB2F19">
      <w:pPr>
        <w:pStyle w:val="1"/>
        <w:spacing w:after="180"/>
        <w:ind w:left="280" w:hanging="280"/>
        <w:rPr>
          <w:color w:val="000000" w:themeColor="text1"/>
        </w:rPr>
      </w:pPr>
      <w:bookmarkStart w:id="0" w:name="_Toc533086517"/>
      <w:r>
        <w:rPr>
          <w:rFonts w:hint="eastAsia"/>
        </w:rPr>
        <w:t>資</w:t>
      </w:r>
      <w:r w:rsidRPr="00DD43F6">
        <w:rPr>
          <w:rFonts w:hint="eastAsia"/>
        </w:rPr>
        <w:t>訊</w:t>
      </w:r>
      <w:r w:rsidRPr="00AC08E4">
        <w:rPr>
          <w:rFonts w:hint="eastAsia"/>
          <w:color w:val="000000" w:themeColor="text1"/>
        </w:rPr>
        <w:t>及資通系統資產清冊</w:t>
      </w:r>
      <w:bookmarkEnd w:id="0"/>
    </w:p>
    <w:p w:rsidR="00DB2F19" w:rsidRPr="006B4748" w:rsidRDefault="003A72EC" w:rsidP="00DB2F19">
      <w:pPr>
        <w:spacing w:before="72" w:after="72"/>
        <w:jc w:val="center"/>
        <w:rPr>
          <w:b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>OO</w:t>
      </w:r>
      <w:r>
        <w:rPr>
          <w:rFonts w:hint="eastAsia"/>
          <w:b/>
          <w:sz w:val="36"/>
          <w:szCs w:val="36"/>
        </w:rPr>
        <w:t>市</w:t>
      </w:r>
      <w:r>
        <w:rPr>
          <w:rFonts w:hint="eastAsia"/>
          <w:b/>
          <w:sz w:val="36"/>
          <w:szCs w:val="36"/>
        </w:rPr>
        <w:t>OO</w:t>
      </w:r>
      <w:r w:rsidR="00DB2F19" w:rsidRPr="006B4748">
        <w:rPr>
          <w:rFonts w:hint="eastAsia"/>
          <w:b/>
          <w:sz w:val="36"/>
          <w:szCs w:val="36"/>
        </w:rPr>
        <w:t>區</w:t>
      </w:r>
      <w:r>
        <w:rPr>
          <w:b/>
          <w:sz w:val="36"/>
          <w:szCs w:val="36"/>
        </w:rPr>
        <w:t>OO</w:t>
      </w:r>
      <w:r>
        <w:rPr>
          <w:rFonts w:hint="eastAsia"/>
          <w:b/>
          <w:sz w:val="36"/>
          <w:szCs w:val="36"/>
        </w:rPr>
        <w:t>國民</w:t>
      </w:r>
      <w:r>
        <w:rPr>
          <w:rFonts w:hint="eastAsia"/>
          <w:b/>
          <w:sz w:val="36"/>
          <w:szCs w:val="36"/>
        </w:rPr>
        <w:t>O</w:t>
      </w:r>
      <w:r w:rsidR="00DB2F19" w:rsidRPr="006B4748">
        <w:rPr>
          <w:rFonts w:hint="eastAsia"/>
          <w:b/>
          <w:sz w:val="36"/>
          <w:szCs w:val="36"/>
        </w:rPr>
        <w:t>學</w:t>
      </w:r>
      <w:r w:rsidR="00DB2F19" w:rsidRPr="006B4748">
        <w:rPr>
          <w:b/>
          <w:color w:val="000000" w:themeColor="text1"/>
          <w:sz w:val="36"/>
          <w:szCs w:val="36"/>
        </w:rPr>
        <w:t>資訊及資通系統資產清冊</w:t>
      </w:r>
      <w:r w:rsidR="006508EB">
        <w:rPr>
          <w:rFonts w:hint="eastAsia"/>
          <w:b/>
          <w:color w:val="000000" w:themeColor="text1"/>
          <w:sz w:val="36"/>
          <w:szCs w:val="36"/>
        </w:rPr>
        <w:t xml:space="preserve"> </w:t>
      </w:r>
      <w:r w:rsidR="006508EB" w:rsidRPr="006508EB">
        <w:rPr>
          <w:rFonts w:hint="eastAsia"/>
          <w:b/>
          <w:color w:val="FF0000"/>
          <w:sz w:val="36"/>
          <w:szCs w:val="36"/>
        </w:rPr>
        <w:t>(</w:t>
      </w:r>
      <w:r w:rsidR="006508EB" w:rsidRPr="006508EB">
        <w:rPr>
          <w:rFonts w:hint="eastAsia"/>
          <w:b/>
          <w:color w:val="FF0000"/>
          <w:sz w:val="36"/>
          <w:szCs w:val="36"/>
        </w:rPr>
        <w:t>範例</w:t>
      </w:r>
      <w:r w:rsidR="006508EB" w:rsidRPr="006508EB">
        <w:rPr>
          <w:rFonts w:hint="eastAsia"/>
          <w:b/>
          <w:color w:val="FF0000"/>
          <w:sz w:val="36"/>
          <w:szCs w:val="36"/>
        </w:rPr>
        <w:t>)</w:t>
      </w:r>
    </w:p>
    <w:p w:rsidR="00DB2F19" w:rsidRPr="00AC08E4" w:rsidRDefault="00DB2F19" w:rsidP="00DB2F19">
      <w:pPr>
        <w:widowControl/>
        <w:spacing w:before="72" w:after="72"/>
        <w:rPr>
          <w:color w:val="000000" w:themeColor="text1"/>
        </w:rPr>
      </w:pPr>
    </w:p>
    <w:p w:rsidR="00DB2F19" w:rsidRPr="00AC08E4" w:rsidRDefault="00DB2F19" w:rsidP="00DB2F19">
      <w:pPr>
        <w:widowControl/>
        <w:spacing w:before="72" w:after="72"/>
        <w:rPr>
          <w:color w:val="000000" w:themeColor="text1"/>
        </w:rPr>
      </w:pPr>
      <w:r w:rsidRPr="00AC08E4">
        <w:rPr>
          <w:color w:val="000000" w:themeColor="text1"/>
        </w:rPr>
        <w:t>編號：</w:t>
      </w:r>
      <w:r w:rsidRPr="00AC08E4">
        <w:rPr>
          <w:color w:val="000000" w:themeColor="text1"/>
        </w:rPr>
        <w:t>○○</w:t>
      </w:r>
    </w:p>
    <w:p w:rsidR="00DB2F19" w:rsidRPr="00AC08E4" w:rsidRDefault="00DB2F19" w:rsidP="00DB2F19">
      <w:pPr>
        <w:spacing w:before="72" w:after="72"/>
        <w:rPr>
          <w:b/>
          <w:color w:val="000000" w:themeColor="text1"/>
        </w:rPr>
      </w:pPr>
      <w:r w:rsidRPr="00AC08E4">
        <w:rPr>
          <w:color w:val="000000" w:themeColor="text1"/>
        </w:rPr>
        <w:t>製表日期：</w:t>
      </w:r>
      <w:r>
        <w:rPr>
          <w:color w:val="000000" w:themeColor="text1"/>
        </w:rPr>
        <w:t>10</w:t>
      </w:r>
      <w:r>
        <w:rPr>
          <w:rFonts w:hint="eastAsia"/>
          <w:color w:val="000000" w:themeColor="text1"/>
        </w:rPr>
        <w:t>8</w:t>
      </w:r>
      <w:r w:rsidRPr="00AC08E4">
        <w:rPr>
          <w:color w:val="000000" w:themeColor="text1"/>
        </w:rPr>
        <w:t>年</w:t>
      </w:r>
      <w:r w:rsidR="00035926" w:rsidRPr="00AC08E4">
        <w:rPr>
          <w:color w:val="000000" w:themeColor="text1"/>
        </w:rPr>
        <w:t>○○</w:t>
      </w:r>
      <w:r w:rsidRPr="00AC08E4">
        <w:rPr>
          <w:color w:val="000000" w:themeColor="text1"/>
        </w:rPr>
        <w:t>月</w:t>
      </w:r>
      <w:r w:rsidRPr="00AC08E4">
        <w:rPr>
          <w:color w:val="000000" w:themeColor="text1"/>
        </w:rPr>
        <w:t>○○</w:t>
      </w:r>
      <w:r w:rsidRPr="00AC08E4">
        <w:rPr>
          <w:color w:val="000000" w:themeColor="text1"/>
        </w:rPr>
        <w:t>日</w:t>
      </w:r>
    </w:p>
    <w:tbl>
      <w:tblPr>
        <w:tblStyle w:val="31"/>
        <w:tblW w:w="10003" w:type="dxa"/>
        <w:tblInd w:w="-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134"/>
        <w:gridCol w:w="851"/>
        <w:gridCol w:w="1053"/>
        <w:gridCol w:w="1039"/>
        <w:gridCol w:w="1040"/>
        <w:gridCol w:w="1040"/>
        <w:gridCol w:w="647"/>
        <w:gridCol w:w="1985"/>
        <w:gridCol w:w="709"/>
      </w:tblGrid>
      <w:tr w:rsidR="00DB2F19" w:rsidRPr="00AC08E4" w:rsidTr="008A0E16">
        <w:trPr>
          <w:tblHeader/>
        </w:trPr>
        <w:tc>
          <w:tcPr>
            <w:tcW w:w="505" w:type="dxa"/>
            <w:vAlign w:val="center"/>
          </w:tcPr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項次</w:t>
            </w:r>
          </w:p>
        </w:tc>
        <w:tc>
          <w:tcPr>
            <w:tcW w:w="1134" w:type="dxa"/>
            <w:vAlign w:val="center"/>
          </w:tcPr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資產名稱</w:t>
            </w:r>
          </w:p>
        </w:tc>
        <w:tc>
          <w:tcPr>
            <w:tcW w:w="851" w:type="dxa"/>
            <w:vAlign w:val="center"/>
          </w:tcPr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類別</w:t>
            </w:r>
          </w:p>
        </w:tc>
        <w:tc>
          <w:tcPr>
            <w:tcW w:w="1053" w:type="dxa"/>
            <w:vAlign w:val="center"/>
          </w:tcPr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擁有者</w:t>
            </w:r>
            <w:r w:rsidRPr="00AC08E4">
              <w:rPr>
                <w:color w:val="000000" w:themeColor="text1"/>
              </w:rPr>
              <w:t>/</w:t>
            </w:r>
          </w:p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職稱</w:t>
            </w:r>
          </w:p>
        </w:tc>
        <w:tc>
          <w:tcPr>
            <w:tcW w:w="1039" w:type="dxa"/>
            <w:vAlign w:val="center"/>
          </w:tcPr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管理者</w:t>
            </w:r>
          </w:p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（部門）</w:t>
            </w:r>
          </w:p>
        </w:tc>
        <w:tc>
          <w:tcPr>
            <w:tcW w:w="1040" w:type="dxa"/>
            <w:vAlign w:val="center"/>
          </w:tcPr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使用者</w:t>
            </w:r>
          </w:p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（部門）</w:t>
            </w:r>
          </w:p>
        </w:tc>
        <w:tc>
          <w:tcPr>
            <w:tcW w:w="1040" w:type="dxa"/>
            <w:vAlign w:val="center"/>
          </w:tcPr>
          <w:p w:rsidR="00DB2F19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存放</w:t>
            </w:r>
          </w:p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位置</w:t>
            </w:r>
          </w:p>
        </w:tc>
        <w:tc>
          <w:tcPr>
            <w:tcW w:w="647" w:type="dxa"/>
            <w:vAlign w:val="center"/>
          </w:tcPr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rFonts w:hint="eastAsia"/>
                <w:color w:val="000000" w:themeColor="text1"/>
              </w:rPr>
              <w:t>數量</w:t>
            </w:r>
          </w:p>
        </w:tc>
        <w:tc>
          <w:tcPr>
            <w:tcW w:w="1985" w:type="dxa"/>
            <w:vAlign w:val="center"/>
          </w:tcPr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說明</w:t>
            </w:r>
          </w:p>
        </w:tc>
        <w:tc>
          <w:tcPr>
            <w:tcW w:w="709" w:type="dxa"/>
            <w:vAlign w:val="center"/>
          </w:tcPr>
          <w:p w:rsidR="00DB2F19" w:rsidRPr="00AC08E4" w:rsidRDefault="00DB2F19" w:rsidP="008A0E16">
            <w:pPr>
              <w:spacing w:before="72" w:after="7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備註</w:t>
            </w: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/>
                <w:color w:val="000000" w:themeColor="text1"/>
                <w:szCs w:val="24"/>
              </w:rPr>
              <w:t>EVO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派送軟體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</w:p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全校師生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電腦教室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/機房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3套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ind w:firstLine="560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個人電腦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教職員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教室/辦公室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250台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ind w:firstLine="560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行動裝置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教職員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教室/辦公室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30台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筆電</w:t>
            </w:r>
            <w:proofErr w:type="gramEnd"/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、平板、手機</w:t>
            </w: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可擕式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媒體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教職員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教室/辦公室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有資料的光碟、外接式硬碟、隨身碟</w:t>
            </w: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學校網站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教育局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局端雲端機房</w:t>
            </w: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NAS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儲存裝置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全體教職員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機房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1台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AD系統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教育局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1套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局端雲端機房</w:t>
            </w: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026080" w:rsidTr="008A0E16">
        <w:tc>
          <w:tcPr>
            <w:tcW w:w="505" w:type="dxa"/>
          </w:tcPr>
          <w:p w:rsidR="00DB2F19" w:rsidRPr="00026080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人金</w:t>
            </w:r>
          </w:p>
        </w:tc>
        <w:tc>
          <w:tcPr>
            <w:tcW w:w="1134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主管人員</w:t>
            </w:r>
          </w:p>
        </w:tc>
        <w:tc>
          <w:tcPr>
            <w:tcW w:w="851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1039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1040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1040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辦公室</w:t>
            </w:r>
          </w:p>
        </w:tc>
        <w:tc>
          <w:tcPr>
            <w:tcW w:w="647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026080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主任以上</w:t>
            </w:r>
          </w:p>
        </w:tc>
        <w:tc>
          <w:tcPr>
            <w:tcW w:w="709" w:type="dxa"/>
          </w:tcPr>
          <w:p w:rsidR="00DB2F19" w:rsidRPr="00026080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026080" w:rsidTr="008A0E16">
        <w:tc>
          <w:tcPr>
            <w:tcW w:w="505" w:type="dxa"/>
          </w:tcPr>
          <w:p w:rsidR="00DB2F19" w:rsidRPr="00026080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教職人員</w:t>
            </w:r>
          </w:p>
        </w:tc>
        <w:tc>
          <w:tcPr>
            <w:tcW w:w="851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1039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1040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1040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辦公室</w:t>
            </w:r>
          </w:p>
        </w:tc>
        <w:tc>
          <w:tcPr>
            <w:tcW w:w="647" w:type="dxa"/>
          </w:tcPr>
          <w:p w:rsidR="00DB2F19" w:rsidRPr="00026080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026080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主任以下</w:t>
            </w:r>
          </w:p>
        </w:tc>
        <w:tc>
          <w:tcPr>
            <w:tcW w:w="709" w:type="dxa"/>
          </w:tcPr>
          <w:p w:rsidR="00DB2F19" w:rsidRPr="00026080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7E2C3F" w:rsidTr="008A0E16">
        <w:tc>
          <w:tcPr>
            <w:tcW w:w="505" w:type="dxa"/>
          </w:tcPr>
          <w:p w:rsidR="00DB2F19" w:rsidRPr="007E2C3F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資</w:t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訊</w:t>
            </w:r>
          </w:p>
        </w:tc>
        <w:tc>
          <w:tcPr>
            <w:tcW w:w="1134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資訊組長</w:t>
            </w:r>
          </w:p>
        </w:tc>
        <w:tc>
          <w:tcPr>
            <w:tcW w:w="851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資產</w:t>
            </w:r>
          </w:p>
        </w:tc>
        <w:tc>
          <w:tcPr>
            <w:tcW w:w="1053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教務主</w:t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任</w:t>
            </w:r>
          </w:p>
        </w:tc>
        <w:tc>
          <w:tcPr>
            <w:tcW w:w="1039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教務主</w:t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任</w:t>
            </w:r>
          </w:p>
        </w:tc>
        <w:tc>
          <w:tcPr>
            <w:tcW w:w="1040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教務主</w:t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任</w:t>
            </w:r>
          </w:p>
        </w:tc>
        <w:tc>
          <w:tcPr>
            <w:tcW w:w="1040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辦公室</w:t>
            </w:r>
          </w:p>
        </w:tc>
        <w:tc>
          <w:tcPr>
            <w:tcW w:w="647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7E2C3F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7E2C3F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7E2C3F" w:rsidTr="008A0E16">
        <w:tc>
          <w:tcPr>
            <w:tcW w:w="505" w:type="dxa"/>
          </w:tcPr>
          <w:p w:rsidR="00DB2F19" w:rsidRPr="007E2C3F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圖書志工</w:t>
            </w:r>
          </w:p>
        </w:tc>
        <w:tc>
          <w:tcPr>
            <w:tcW w:w="851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教務主任</w:t>
            </w:r>
          </w:p>
        </w:tc>
        <w:tc>
          <w:tcPr>
            <w:tcW w:w="1039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設備組</w:t>
            </w:r>
          </w:p>
        </w:tc>
        <w:tc>
          <w:tcPr>
            <w:tcW w:w="1040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教務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1040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圖書室</w:t>
            </w:r>
          </w:p>
        </w:tc>
        <w:tc>
          <w:tcPr>
            <w:tcW w:w="647" w:type="dxa"/>
          </w:tcPr>
          <w:p w:rsidR="00DB2F19" w:rsidRPr="007E2C3F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7E2C3F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接觸學生資料</w:t>
            </w:r>
          </w:p>
        </w:tc>
        <w:tc>
          <w:tcPr>
            <w:tcW w:w="709" w:type="dxa"/>
          </w:tcPr>
          <w:p w:rsidR="00DB2F19" w:rsidRPr="007E2C3F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教學資料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教學組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全校教師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NAS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專案計畫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教務主任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學生註冊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註冊組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長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註冊組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註冊組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12FEB" w:rsidTr="008A0E16">
        <w:tc>
          <w:tcPr>
            <w:tcW w:w="505" w:type="dxa"/>
          </w:tcPr>
          <w:p w:rsidR="00DB2F19" w:rsidRPr="00412FEB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F19" w:rsidRPr="00412FEB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2"/>
                <w:szCs w:val="22"/>
              </w:rPr>
            </w:pPr>
            <w:r w:rsidRPr="00412FEB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學</w:t>
            </w:r>
            <w:proofErr w:type="gramStart"/>
            <w:r w:rsidRPr="00412FEB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務</w:t>
            </w:r>
            <w:proofErr w:type="gramEnd"/>
            <w:r w:rsidRPr="00412FEB">
              <w:rPr>
                <w:rFonts w:ascii="標楷體" w:hAnsi="標楷體" w:hint="eastAsia"/>
                <w:color w:val="000000" w:themeColor="text1"/>
                <w:sz w:val="22"/>
                <w:szCs w:val="22"/>
              </w:rPr>
              <w:t>處學生健康系統</w:t>
            </w:r>
          </w:p>
        </w:tc>
        <w:tc>
          <w:tcPr>
            <w:tcW w:w="851" w:type="dxa"/>
          </w:tcPr>
          <w:p w:rsidR="00DB2F19" w:rsidRPr="00412FEB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  <w:r w:rsidRPr="00412FEB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412FE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12FEB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412FE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校護</w:t>
            </w:r>
          </w:p>
        </w:tc>
        <w:tc>
          <w:tcPr>
            <w:tcW w:w="1039" w:type="dxa"/>
          </w:tcPr>
          <w:p w:rsidR="00DB2F19" w:rsidRPr="00412FEB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412FE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學</w:t>
            </w:r>
            <w:proofErr w:type="gramStart"/>
            <w:r w:rsidRPr="00412FE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412FE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處</w:t>
            </w:r>
          </w:p>
        </w:tc>
        <w:tc>
          <w:tcPr>
            <w:tcW w:w="1040" w:type="dxa"/>
          </w:tcPr>
          <w:p w:rsidR="00DB2F19" w:rsidRPr="00412FEB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校護</w:t>
            </w:r>
          </w:p>
        </w:tc>
        <w:tc>
          <w:tcPr>
            <w:tcW w:w="1040" w:type="dxa"/>
          </w:tcPr>
          <w:p w:rsidR="00DB2F19" w:rsidRPr="00412FEB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健康中心</w:t>
            </w:r>
          </w:p>
        </w:tc>
        <w:tc>
          <w:tcPr>
            <w:tcW w:w="647" w:type="dxa"/>
          </w:tcPr>
          <w:p w:rsidR="00DB2F19" w:rsidRPr="00412FEB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412FEB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學生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>
              <w:rPr>
                <w:rFonts w:ascii="標楷體" w:hAnsi="標楷體" w:hint="eastAsia"/>
                <w:color w:val="000000" w:themeColor="text1"/>
                <w:szCs w:val="24"/>
              </w:rPr>
              <w:t>資資料</w:t>
            </w:r>
          </w:p>
        </w:tc>
        <w:tc>
          <w:tcPr>
            <w:tcW w:w="709" w:type="dxa"/>
          </w:tcPr>
          <w:p w:rsidR="00DB2F19" w:rsidRPr="00412FEB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B2F19" w:rsidRPr="00694D1C" w:rsidTr="008A0E16">
        <w:tc>
          <w:tcPr>
            <w:tcW w:w="505" w:type="dxa"/>
          </w:tcPr>
          <w:p w:rsidR="00DB2F19" w:rsidRPr="00694D1C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94D1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學</w:t>
            </w:r>
          </w:p>
        </w:tc>
        <w:tc>
          <w:tcPr>
            <w:tcW w:w="1134" w:type="dxa"/>
          </w:tcPr>
          <w:p w:rsidR="00DB2F19" w:rsidRPr="00694D1C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94D1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學</w:t>
            </w:r>
            <w:proofErr w:type="gramStart"/>
            <w:r w:rsidRPr="00694D1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Pr="00694D1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處</w:t>
            </w:r>
            <w:r w:rsidRPr="00694D1C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694D1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專案計畫</w:t>
            </w:r>
          </w:p>
        </w:tc>
        <w:tc>
          <w:tcPr>
            <w:tcW w:w="851" w:type="dxa"/>
          </w:tcPr>
          <w:p w:rsidR="00DB2F19" w:rsidRPr="00694D1C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94D1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資料</w:t>
            </w:r>
            <w:r w:rsidRPr="00694D1C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694D1C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694D1C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1039" w:type="dxa"/>
          </w:tcPr>
          <w:p w:rsidR="00DB2F19" w:rsidRPr="00694D1C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1040" w:type="dxa"/>
          </w:tcPr>
          <w:p w:rsidR="00DB2F19" w:rsidRPr="00694D1C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1040" w:type="dxa"/>
          </w:tcPr>
          <w:p w:rsidR="00DB2F19" w:rsidRPr="00694D1C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647" w:type="dxa"/>
          </w:tcPr>
          <w:p w:rsidR="00DB2F19" w:rsidRPr="00694D1C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694D1C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F19" w:rsidRPr="00694D1C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B2F19" w:rsidRPr="000A7196" w:rsidTr="008A0E16">
        <w:tc>
          <w:tcPr>
            <w:tcW w:w="505" w:type="dxa"/>
          </w:tcPr>
          <w:p w:rsidR="00DB2F19" w:rsidRPr="000A7196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  <w:r w:rsidRPr="000A7196">
              <w:rPr>
                <w:rFonts w:ascii="標楷體" w:hAnsi="標楷體"/>
                <w:color w:val="000000" w:themeColor="text1"/>
                <w:szCs w:val="24"/>
              </w:rPr>
              <w:br/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校安通報</w:t>
            </w:r>
            <w:proofErr w:type="gramEnd"/>
          </w:p>
        </w:tc>
        <w:tc>
          <w:tcPr>
            <w:tcW w:w="851" w:type="dxa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資料</w:t>
            </w:r>
            <w:r w:rsidRPr="000A7196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0A719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生教組</w:t>
            </w:r>
          </w:p>
        </w:tc>
        <w:tc>
          <w:tcPr>
            <w:tcW w:w="1039" w:type="dxa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1040" w:type="dxa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1040" w:type="dxa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647" w:type="dxa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B2F19" w:rsidRPr="000A7196" w:rsidTr="008A0E16">
        <w:tc>
          <w:tcPr>
            <w:tcW w:w="505" w:type="dxa"/>
            <w:vAlign w:val="center"/>
          </w:tcPr>
          <w:p w:rsidR="00DB2F19" w:rsidRPr="000A7196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  <w:r w:rsidRPr="000A7196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性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平案與霸凌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案件</w:t>
            </w:r>
          </w:p>
        </w:tc>
        <w:tc>
          <w:tcPr>
            <w:tcW w:w="851" w:type="dxa"/>
            <w:vAlign w:val="center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資料</w:t>
            </w:r>
            <w:r w:rsidRPr="000A7196">
              <w:rPr>
                <w:rFonts w:ascii="標楷體" w:hAnsi="標楷體"/>
                <w:color w:val="000000" w:themeColor="text1"/>
                <w:sz w:val="24"/>
                <w:szCs w:val="24"/>
              </w:rPr>
              <w:br/>
            </w:r>
            <w:r w:rsidRPr="000A7196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資產</w:t>
            </w:r>
          </w:p>
        </w:tc>
        <w:tc>
          <w:tcPr>
            <w:tcW w:w="1053" w:type="dxa"/>
            <w:vAlign w:val="center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生教組</w:t>
            </w:r>
          </w:p>
        </w:tc>
        <w:tc>
          <w:tcPr>
            <w:tcW w:w="1039" w:type="dxa"/>
            <w:vAlign w:val="center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1040" w:type="dxa"/>
            <w:vAlign w:val="center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1040" w:type="dxa"/>
            <w:vAlign w:val="center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</w:p>
        </w:tc>
        <w:tc>
          <w:tcPr>
            <w:tcW w:w="647" w:type="dxa"/>
            <w:vAlign w:val="center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  <w:vAlign w:val="center"/>
          </w:tcPr>
          <w:p w:rsidR="00DB2F19" w:rsidRPr="000A7196" w:rsidRDefault="00DB2F19" w:rsidP="008A0E16">
            <w:pPr>
              <w:spacing w:before="72" w:after="72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調查報告</w:t>
            </w:r>
          </w:p>
        </w:tc>
        <w:tc>
          <w:tcPr>
            <w:tcW w:w="709" w:type="dxa"/>
            <w:vAlign w:val="center"/>
          </w:tcPr>
          <w:p w:rsidR="00DB2F19" w:rsidRPr="000A7196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專案計畫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總務主任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132F6D" w:rsidTr="008A0E16">
        <w:tc>
          <w:tcPr>
            <w:tcW w:w="505" w:type="dxa"/>
          </w:tcPr>
          <w:p w:rsidR="00DB2F19" w:rsidRPr="00132F6D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  <w:r w:rsidRPr="00132F6D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財管資料</w:t>
            </w:r>
          </w:p>
        </w:tc>
        <w:tc>
          <w:tcPr>
            <w:tcW w:w="851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132F6D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總務主任</w:t>
            </w:r>
          </w:p>
        </w:tc>
        <w:tc>
          <w:tcPr>
            <w:tcW w:w="1039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1040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1040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647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132F6D" w:rsidRDefault="00DB2F19" w:rsidP="008A0E16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132F6D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132F6D" w:rsidTr="008A0E16">
        <w:tc>
          <w:tcPr>
            <w:tcW w:w="505" w:type="dxa"/>
          </w:tcPr>
          <w:p w:rsidR="00DB2F19" w:rsidRPr="00132F6D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  <w:r w:rsidRPr="00132F6D">
              <w:rPr>
                <w:rFonts w:ascii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地籍</w:t>
            </w: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</w:p>
        </w:tc>
        <w:tc>
          <w:tcPr>
            <w:tcW w:w="851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132F6D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總務主任</w:t>
            </w:r>
          </w:p>
        </w:tc>
        <w:tc>
          <w:tcPr>
            <w:tcW w:w="1039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1040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1040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647" w:type="dxa"/>
          </w:tcPr>
          <w:p w:rsidR="00DB2F19" w:rsidRPr="00132F6D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132F6D" w:rsidRDefault="00DB2F19" w:rsidP="008A0E16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132F6D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423901" w:rsidTr="008A0E16">
        <w:tc>
          <w:tcPr>
            <w:tcW w:w="505" w:type="dxa"/>
          </w:tcPr>
          <w:p w:rsidR="00DB2F19" w:rsidRPr="00423901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出納憑證</w:t>
            </w:r>
          </w:p>
        </w:tc>
        <w:tc>
          <w:tcPr>
            <w:tcW w:w="851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出納組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長</w:t>
            </w:r>
          </w:p>
        </w:tc>
        <w:tc>
          <w:tcPr>
            <w:tcW w:w="1039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出納組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出納組</w:t>
            </w:r>
          </w:p>
        </w:tc>
        <w:tc>
          <w:tcPr>
            <w:tcW w:w="1040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647" w:type="dxa"/>
          </w:tcPr>
          <w:p w:rsidR="00DB2F19" w:rsidRPr="00423901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423901" w:rsidRDefault="00DB2F19" w:rsidP="008A0E16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423901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3D60F7" w:rsidTr="008A0E16">
        <w:tc>
          <w:tcPr>
            <w:tcW w:w="505" w:type="dxa"/>
          </w:tcPr>
          <w:p w:rsidR="00DB2F19" w:rsidRPr="003D60F7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  <w:r w:rsidRPr="003D60F7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專案計畫</w:t>
            </w:r>
          </w:p>
        </w:tc>
        <w:tc>
          <w:tcPr>
            <w:tcW w:w="851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3D60F7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輔導主任</w:t>
            </w:r>
          </w:p>
        </w:tc>
        <w:tc>
          <w:tcPr>
            <w:tcW w:w="1039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</w:tc>
        <w:tc>
          <w:tcPr>
            <w:tcW w:w="1040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</w:tc>
        <w:tc>
          <w:tcPr>
            <w:tcW w:w="1040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</w:tc>
        <w:tc>
          <w:tcPr>
            <w:tcW w:w="647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3D60F7" w:rsidRDefault="00DB2F19" w:rsidP="008A0E16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3D60F7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3D60F7" w:rsidTr="008A0E16">
        <w:tc>
          <w:tcPr>
            <w:tcW w:w="505" w:type="dxa"/>
          </w:tcPr>
          <w:p w:rsidR="00DB2F19" w:rsidRPr="003D60F7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</w:t>
            </w:r>
          </w:p>
        </w:tc>
        <w:tc>
          <w:tcPr>
            <w:tcW w:w="1134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個案輔導</w:t>
            </w:r>
          </w:p>
        </w:tc>
        <w:tc>
          <w:tcPr>
            <w:tcW w:w="851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3D60F7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輔導主任</w:t>
            </w:r>
          </w:p>
        </w:tc>
        <w:tc>
          <w:tcPr>
            <w:tcW w:w="1039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</w:tc>
        <w:tc>
          <w:tcPr>
            <w:tcW w:w="1040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</w:tc>
        <w:tc>
          <w:tcPr>
            <w:tcW w:w="1040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</w:p>
        </w:tc>
        <w:tc>
          <w:tcPr>
            <w:tcW w:w="647" w:type="dxa"/>
          </w:tcPr>
          <w:p w:rsidR="00DB2F19" w:rsidRPr="003D60F7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3D60F7" w:rsidRDefault="00DB2F19" w:rsidP="008A0E16">
            <w:pPr>
              <w:spacing w:before="72" w:after="72"/>
              <w:ind w:firstLine="56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DB2F19" w:rsidRPr="003D60F7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  <w:tr w:rsidR="00DB2F19" w:rsidRPr="00C42D03" w:rsidTr="008A0E16">
        <w:tc>
          <w:tcPr>
            <w:tcW w:w="505" w:type="dxa"/>
          </w:tcPr>
          <w:p w:rsidR="00DB2F19" w:rsidRPr="00C42D03" w:rsidRDefault="00DB2F19" w:rsidP="00DB2F19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DB2F19" w:rsidRPr="00C42D03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人室事</w:t>
            </w:r>
            <w:proofErr w:type="gramEnd"/>
            <w:r w:rsidRPr="00C42D03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履歷資料</w:t>
            </w:r>
          </w:p>
        </w:tc>
        <w:tc>
          <w:tcPr>
            <w:tcW w:w="851" w:type="dxa"/>
          </w:tcPr>
          <w:p w:rsidR="00DB2F19" w:rsidRPr="00C42D03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C42D03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1053" w:type="dxa"/>
          </w:tcPr>
          <w:p w:rsidR="00DB2F19" w:rsidRPr="00C42D03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人事主任</w:t>
            </w:r>
          </w:p>
        </w:tc>
        <w:tc>
          <w:tcPr>
            <w:tcW w:w="1039" w:type="dxa"/>
          </w:tcPr>
          <w:p w:rsidR="00DB2F19" w:rsidRPr="00C42D03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1040" w:type="dxa"/>
          </w:tcPr>
          <w:p w:rsidR="00DB2F19" w:rsidRPr="00C42D03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1040" w:type="dxa"/>
          </w:tcPr>
          <w:p w:rsidR="00DB2F19" w:rsidRPr="00C42D03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647" w:type="dxa"/>
          </w:tcPr>
          <w:p w:rsidR="00DB2F19" w:rsidRPr="00C42D03" w:rsidRDefault="00DB2F19" w:rsidP="008A0E1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1式</w:t>
            </w:r>
          </w:p>
        </w:tc>
        <w:tc>
          <w:tcPr>
            <w:tcW w:w="1985" w:type="dxa"/>
          </w:tcPr>
          <w:p w:rsidR="00DB2F19" w:rsidRPr="00C42D03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教職員工人事履歷</w:t>
            </w:r>
          </w:p>
        </w:tc>
        <w:tc>
          <w:tcPr>
            <w:tcW w:w="709" w:type="dxa"/>
          </w:tcPr>
          <w:p w:rsidR="00DB2F19" w:rsidRPr="00C42D03" w:rsidRDefault="00DB2F19" w:rsidP="008A0E16">
            <w:pPr>
              <w:spacing w:before="72" w:after="72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</w:p>
        </w:tc>
      </w:tr>
    </w:tbl>
    <w:p w:rsidR="002C40D9" w:rsidRDefault="002C40D9" w:rsidP="002C40D9">
      <w:pPr>
        <w:pStyle w:val="a8"/>
        <w:spacing w:before="72" w:after="72"/>
      </w:pPr>
      <w:r>
        <w:t>承辦人：</w:t>
      </w:r>
      <w:r>
        <w:rPr>
          <w:rFonts w:hint="eastAsia"/>
        </w:rPr>
        <w:t xml:space="preserve">  </w:t>
      </w:r>
      <w:r>
        <w:t xml:space="preserve">         </w:t>
      </w:r>
      <w:r>
        <w:rPr>
          <w:rFonts w:hint="eastAsia"/>
        </w:rPr>
        <w:t xml:space="preserve">  </w:t>
      </w:r>
      <w:r>
        <w:t>單位主管：</w:t>
      </w:r>
      <w:r>
        <w:t xml:space="preserve">     </w:t>
      </w:r>
      <w:r>
        <w:rPr>
          <w:rFonts w:hint="eastAsia"/>
        </w:rPr>
        <w:t xml:space="preserve">         </w:t>
      </w:r>
      <w:r>
        <w:rPr>
          <w:rFonts w:hint="eastAsia"/>
        </w:rPr>
        <w:t>校長</w:t>
      </w:r>
      <w:r>
        <w:rPr>
          <w:rFonts w:hint="eastAsia"/>
        </w:rPr>
        <w:t>:</w:t>
      </w:r>
      <w:bookmarkStart w:id="1" w:name="_GoBack"/>
      <w:bookmarkEnd w:id="1"/>
    </w:p>
    <w:p w:rsidR="008932D7" w:rsidRPr="002C40D9" w:rsidRDefault="008932D7">
      <w:pPr>
        <w:spacing w:before="72" w:after="72"/>
      </w:pPr>
    </w:p>
    <w:sectPr w:rsidR="008932D7" w:rsidRPr="002C40D9" w:rsidSect="00DB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8F" w:rsidRDefault="005E128F" w:rsidP="003A72EC">
      <w:pPr>
        <w:spacing w:before="48" w:after="48" w:line="240" w:lineRule="auto"/>
      </w:pPr>
      <w:r>
        <w:separator/>
      </w:r>
    </w:p>
  </w:endnote>
  <w:endnote w:type="continuationSeparator" w:id="0">
    <w:p w:rsidR="005E128F" w:rsidRDefault="005E128F" w:rsidP="003A72EC">
      <w:pPr>
        <w:spacing w:before="48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C" w:rsidRDefault="003A72EC">
    <w:pPr>
      <w:pStyle w:val="a6"/>
      <w:spacing w:before="48" w:after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C" w:rsidRDefault="003A72EC">
    <w:pPr>
      <w:pStyle w:val="a6"/>
      <w:spacing w:before="48" w:after="4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C" w:rsidRDefault="003A72EC">
    <w:pPr>
      <w:pStyle w:val="a6"/>
      <w:spacing w:before="48" w:after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8F" w:rsidRDefault="005E128F" w:rsidP="003A72EC">
      <w:pPr>
        <w:spacing w:before="48" w:after="48" w:line="240" w:lineRule="auto"/>
      </w:pPr>
      <w:r>
        <w:separator/>
      </w:r>
    </w:p>
  </w:footnote>
  <w:footnote w:type="continuationSeparator" w:id="0">
    <w:p w:rsidR="005E128F" w:rsidRDefault="005E128F" w:rsidP="003A72EC">
      <w:pPr>
        <w:spacing w:before="48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C" w:rsidRDefault="003A72EC">
    <w:pPr>
      <w:pStyle w:val="a4"/>
      <w:spacing w:before="48" w:after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C" w:rsidRDefault="003A72EC">
    <w:pPr>
      <w:pStyle w:val="a4"/>
      <w:spacing w:before="48" w:after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EC" w:rsidRDefault="003A72EC">
    <w:pPr>
      <w:pStyle w:val="a4"/>
      <w:spacing w:before="48" w:after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EEC"/>
    <w:multiLevelType w:val="multilevel"/>
    <w:tmpl w:val="95DA61D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pStyle w:val="4"/>
      <w:suff w:val="space"/>
      <w:lvlText w:val="%1.%2.%3.%4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pStyle w:val="5"/>
      <w:suff w:val="space"/>
      <w:lvlText w:val="%1.%2.%3.%4.%5 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7EC94AA2"/>
    <w:multiLevelType w:val="hybridMultilevel"/>
    <w:tmpl w:val="02D63ABA"/>
    <w:lvl w:ilvl="0" w:tplc="4FDAE004">
      <w:start w:val="1"/>
      <w:numFmt w:val="decimal"/>
      <w:lvlText w:val="%1."/>
      <w:lvlJc w:val="left"/>
      <w:pPr>
        <w:ind w:left="480" w:hanging="480"/>
      </w:pPr>
      <w:rPr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19"/>
    <w:rsid w:val="00035926"/>
    <w:rsid w:val="002C40D9"/>
    <w:rsid w:val="003A72EC"/>
    <w:rsid w:val="005E128F"/>
    <w:rsid w:val="006508EB"/>
    <w:rsid w:val="008932D7"/>
    <w:rsid w:val="009834D0"/>
    <w:rsid w:val="00DB2F19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039DF-D27F-45B6-800A-654964C0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74" w:qFormat="1"/>
    <w:lsdException w:name="heading 2" w:semiHidden="1" w:uiPriority="75" w:unhideWhenUsed="1" w:qFormat="1"/>
    <w:lsdException w:name="heading 3" w:semiHidden="1" w:uiPriority="76" w:unhideWhenUsed="1" w:qFormat="1"/>
    <w:lsdException w:name="heading 4" w:semiHidden="1" w:uiPriority="77" w:unhideWhenUsed="1" w:qFormat="1"/>
    <w:lsdException w:name="heading 5" w:semiHidden="1" w:uiPriority="77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B2F19"/>
    <w:pPr>
      <w:widowControl w:val="0"/>
      <w:spacing w:beforeLines="20" w:before="20" w:afterLines="20" w:after="2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1">
    <w:name w:val="heading 1"/>
    <w:basedOn w:val="a"/>
    <w:next w:val="a"/>
    <w:link w:val="10"/>
    <w:uiPriority w:val="74"/>
    <w:qFormat/>
    <w:rsid w:val="00DB2F19"/>
    <w:pPr>
      <w:widowControl/>
      <w:numPr>
        <w:numId w:val="1"/>
      </w:numPr>
      <w:adjustRightInd w:val="0"/>
      <w:snapToGrid w:val="0"/>
      <w:spacing w:beforeLines="0" w:before="0" w:afterLines="50" w:after="50" w:line="500" w:lineRule="exact"/>
      <w:outlineLvl w:val="0"/>
    </w:pPr>
    <w:rPr>
      <w:b/>
      <w:bCs/>
      <w:kern w:val="52"/>
    </w:rPr>
  </w:style>
  <w:style w:type="paragraph" w:styleId="2">
    <w:name w:val="heading 2"/>
    <w:basedOn w:val="a"/>
    <w:next w:val="a"/>
    <w:link w:val="20"/>
    <w:uiPriority w:val="75"/>
    <w:qFormat/>
    <w:rsid w:val="00DB2F19"/>
    <w:pPr>
      <w:keepNext/>
      <w:widowControl/>
      <w:numPr>
        <w:ilvl w:val="1"/>
        <w:numId w:val="1"/>
      </w:numPr>
      <w:adjustRightInd w:val="0"/>
      <w:snapToGrid w:val="0"/>
      <w:spacing w:beforeLines="50" w:before="50" w:afterLines="50" w:after="50" w:line="500" w:lineRule="exact"/>
      <w:outlineLvl w:val="1"/>
    </w:pPr>
    <w:rPr>
      <w:b/>
    </w:rPr>
  </w:style>
  <w:style w:type="paragraph" w:styleId="3">
    <w:name w:val="heading 3"/>
    <w:basedOn w:val="a"/>
    <w:next w:val="a"/>
    <w:link w:val="30"/>
    <w:uiPriority w:val="76"/>
    <w:qFormat/>
    <w:rsid w:val="00DB2F19"/>
    <w:pPr>
      <w:widowControl/>
      <w:numPr>
        <w:ilvl w:val="2"/>
        <w:numId w:val="1"/>
      </w:numPr>
      <w:adjustRightInd w:val="0"/>
      <w:snapToGrid w:val="0"/>
      <w:spacing w:beforeLines="50" w:before="50" w:afterLines="50" w:after="50" w:line="500" w:lineRule="exact"/>
      <w:outlineLvl w:val="2"/>
    </w:pPr>
  </w:style>
  <w:style w:type="paragraph" w:styleId="4">
    <w:name w:val="heading 4"/>
    <w:basedOn w:val="a"/>
    <w:next w:val="a"/>
    <w:link w:val="40"/>
    <w:uiPriority w:val="77"/>
    <w:qFormat/>
    <w:rsid w:val="00DB2F19"/>
    <w:pPr>
      <w:widowControl/>
      <w:numPr>
        <w:ilvl w:val="3"/>
        <w:numId w:val="1"/>
      </w:numPr>
      <w:adjustRightInd w:val="0"/>
      <w:snapToGrid w:val="0"/>
      <w:spacing w:beforeLines="50" w:before="50" w:afterLines="50" w:after="50" w:line="500" w:lineRule="exact"/>
      <w:ind w:left="325" w:hangingChars="325" w:hanging="325"/>
      <w:outlineLvl w:val="3"/>
    </w:pPr>
  </w:style>
  <w:style w:type="paragraph" w:styleId="5">
    <w:name w:val="heading 5"/>
    <w:basedOn w:val="a"/>
    <w:next w:val="a"/>
    <w:link w:val="50"/>
    <w:uiPriority w:val="77"/>
    <w:qFormat/>
    <w:rsid w:val="00DB2F19"/>
    <w:pPr>
      <w:widowControl/>
      <w:numPr>
        <w:ilvl w:val="4"/>
        <w:numId w:val="1"/>
      </w:numPr>
      <w:adjustRightInd w:val="0"/>
      <w:snapToGrid w:val="0"/>
      <w:spacing w:beforeLines="50" w:before="50" w:afterLines="50" w:after="50" w:line="500" w:lineRule="exact"/>
      <w:ind w:left="400" w:hangingChars="400" w:hanging="4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74"/>
    <w:rsid w:val="00DB2F19"/>
    <w:rPr>
      <w:rFonts w:ascii="Times New Roman" w:eastAsia="標楷體" w:hAnsi="Times New Roman" w:cs="Times New Roman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75"/>
    <w:rsid w:val="00DB2F19"/>
    <w:rPr>
      <w:rFonts w:ascii="Times New Roman" w:eastAsia="標楷體" w:hAnsi="Times New Roman" w:cs="Times New Roman"/>
      <w:b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76"/>
    <w:rsid w:val="00DB2F19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77"/>
    <w:rsid w:val="00DB2F19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77"/>
    <w:rsid w:val="00DB2F19"/>
    <w:rPr>
      <w:rFonts w:ascii="Times New Roman" w:eastAsia="標楷體" w:hAnsi="Times New Roman" w:cs="Times New Roman"/>
      <w:kern w:val="0"/>
      <w:sz w:val="28"/>
      <w:szCs w:val="28"/>
    </w:rPr>
  </w:style>
  <w:style w:type="table" w:customStyle="1" w:styleId="31">
    <w:name w:val="表格格線3"/>
    <w:basedOn w:val="a1"/>
    <w:next w:val="a3"/>
    <w:uiPriority w:val="59"/>
    <w:rsid w:val="00DB2F19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2EC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2EC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caption"/>
    <w:basedOn w:val="a"/>
    <w:next w:val="a"/>
    <w:semiHidden/>
    <w:rsid w:val="002C40D9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james</dc:creator>
  <cp:keywords/>
  <dc:description/>
  <cp:lastModifiedBy>雷傑 冰諾</cp:lastModifiedBy>
  <cp:revision>5</cp:revision>
  <dcterms:created xsi:type="dcterms:W3CDTF">2019-04-23T02:10:00Z</dcterms:created>
  <dcterms:modified xsi:type="dcterms:W3CDTF">2019-05-13T16:23:00Z</dcterms:modified>
</cp:coreProperties>
</file>