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horzAnchor="margin" w:tblpX="-289" w:tblpY="340"/>
        <w:tblW w:w="535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2177"/>
        <w:gridCol w:w="5957"/>
        <w:gridCol w:w="376"/>
        <w:gridCol w:w="2684"/>
      </w:tblGrid>
      <w:tr w:rsidR="00FD1286" w:rsidTr="00FD1286">
        <w:trPr>
          <w:trHeight w:val="555"/>
        </w:trPr>
        <w:tc>
          <w:tcPr>
            <w:tcW w:w="972" w:type="pct"/>
            <w:vAlign w:val="center"/>
          </w:tcPr>
          <w:p w:rsidR="00FD1286" w:rsidRPr="001C58D3" w:rsidRDefault="004F647B" w:rsidP="00FD1286">
            <w:pPr>
              <w:ind w:leftChars="-290" w:left="-696" w:rightChars="91" w:right="218"/>
              <w:rPr>
                <w:b/>
              </w:rPr>
            </w:pPr>
            <w:r>
              <w:rPr>
                <w:rFonts w:hint="eastAsia"/>
                <w:b/>
              </w:rPr>
              <w:t xml:space="preserve">              </w:t>
            </w:r>
            <w:r w:rsidR="00FD1286" w:rsidRPr="001C58D3">
              <w:rPr>
                <w:rFonts w:hint="eastAsia"/>
                <w:b/>
              </w:rPr>
              <w:t>學校</w:t>
            </w:r>
          </w:p>
        </w:tc>
        <w:tc>
          <w:tcPr>
            <w:tcW w:w="2660" w:type="pct"/>
            <w:vAlign w:val="center"/>
          </w:tcPr>
          <w:p w:rsidR="00FD1286" w:rsidRDefault="00043500" w:rsidP="00043500">
            <w:pPr>
              <w:jc w:val="left"/>
            </w:pPr>
            <w:bookmarkStart w:id="0" w:name="_GoBack"/>
            <w:r>
              <w:rPr>
                <w:rFonts w:hint="eastAsia"/>
              </w:rPr>
              <w:t>土城國小</w:t>
            </w:r>
            <w:bookmarkEnd w:id="0"/>
            <w:r w:rsidR="00FD1286">
              <w:rPr>
                <w:rFonts w:hint="eastAsia"/>
              </w:rPr>
              <w:t xml:space="preserve">         </w:t>
            </w:r>
          </w:p>
        </w:tc>
        <w:tc>
          <w:tcPr>
            <w:tcW w:w="168" w:type="pct"/>
          </w:tcPr>
          <w:p w:rsidR="00FD1286" w:rsidRPr="001C58D3" w:rsidRDefault="00FD1286" w:rsidP="00FD1286">
            <w:pPr>
              <w:rPr>
                <w:b/>
              </w:rPr>
            </w:pPr>
            <w:r w:rsidRPr="001C58D3">
              <w:rPr>
                <w:rFonts w:hint="eastAsia"/>
                <w:b/>
              </w:rPr>
              <w:t>時間</w:t>
            </w:r>
          </w:p>
        </w:tc>
        <w:tc>
          <w:tcPr>
            <w:tcW w:w="1199" w:type="pct"/>
            <w:vAlign w:val="center"/>
          </w:tcPr>
          <w:p w:rsidR="00FD1286" w:rsidRDefault="00FD1286" w:rsidP="00FD1286">
            <w:pPr>
              <w:jc w:val="both"/>
            </w:pPr>
            <w:r>
              <w:t xml:space="preserve">2019 </w:t>
            </w:r>
          </w:p>
        </w:tc>
      </w:tr>
    </w:tbl>
    <w:p w:rsidR="00FD1286" w:rsidRDefault="00FD1286"/>
    <w:tbl>
      <w:tblPr>
        <w:tblW w:w="5355" w:type="pct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514"/>
        <w:gridCol w:w="3684"/>
      </w:tblGrid>
      <w:tr w:rsidR="00FD1286" w:rsidRPr="001C58D3" w:rsidTr="007041C1">
        <w:trPr>
          <w:trHeight w:val="460"/>
        </w:trPr>
        <w:tc>
          <w:tcPr>
            <w:tcW w:w="5000" w:type="pct"/>
            <w:gridSpan w:val="2"/>
          </w:tcPr>
          <w:p w:rsidR="00FD1286" w:rsidRPr="001C58D3" w:rsidRDefault="00FD1286" w:rsidP="00FD1286">
            <w:pPr>
              <w:ind w:leftChars="-290" w:left="-696" w:rightChars="91" w:right="218" w:firstLineChars="295" w:firstLine="709"/>
              <w:jc w:val="left"/>
              <w:rPr>
                <w:b/>
              </w:rPr>
            </w:pPr>
            <w:r>
              <w:rPr>
                <w:rFonts w:hint="eastAsia"/>
                <w:b/>
              </w:rPr>
              <w:t xml:space="preserve">                                           </w:t>
            </w:r>
            <w:r>
              <w:rPr>
                <w:rFonts w:hint="eastAsia"/>
                <w:b/>
              </w:rPr>
              <w:t>檢</w:t>
            </w:r>
            <w:r w:rsidRPr="001C58D3">
              <w:rPr>
                <w:rFonts w:hint="eastAsia"/>
                <w:b/>
              </w:rPr>
              <w:t>驗項目</w:t>
            </w:r>
          </w:p>
        </w:tc>
      </w:tr>
      <w:tr w:rsidR="00FD1286" w:rsidRPr="0051644E" w:rsidTr="00D84EF7">
        <w:trPr>
          <w:trHeight w:val="430"/>
        </w:trPr>
        <w:tc>
          <w:tcPr>
            <w:tcW w:w="3355" w:type="pct"/>
            <w:vMerge w:val="restart"/>
          </w:tcPr>
          <w:p w:rsidR="00FD1286" w:rsidRPr="004F647B" w:rsidRDefault="00D84EF7" w:rsidP="00FD1286">
            <w:pPr>
              <w:pStyle w:val="a9"/>
              <w:widowControl w:val="0"/>
              <w:spacing w:line="240" w:lineRule="auto"/>
              <w:ind w:leftChars="0" w:left="156" w:rightChars="91" w:right="218"/>
              <w:jc w:val="left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1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.</w:t>
            </w:r>
            <w:r w:rsidR="00FD1286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□室內</w:t>
            </w:r>
            <w:proofErr w:type="gramStart"/>
            <w:r w:rsidR="00FD1286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外管材水平</w:t>
            </w:r>
            <w:proofErr w:type="gramEnd"/>
            <w:r w:rsidR="00FD1286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垂直面依規範用PVC。</w:t>
            </w:r>
            <w:r w:rsidR="00FD1286" w:rsidRPr="004F647B">
              <w:rPr>
                <w:rFonts w:asciiTheme="majorEastAsia" w:eastAsiaTheme="majorEastAsia" w:hAnsiTheme="majorEastAsia"/>
                <w:sz w:val="28"/>
                <w:szCs w:val="28"/>
              </w:rPr>
              <w:t xml:space="preserve">                                                                      </w:t>
            </w:r>
          </w:p>
          <w:p w:rsidR="00FD1286" w:rsidRPr="004F647B" w:rsidRDefault="00D84EF7" w:rsidP="00FD1286">
            <w:pPr>
              <w:pStyle w:val="a9"/>
              <w:widowControl w:val="0"/>
              <w:spacing w:line="240" w:lineRule="auto"/>
              <w:ind w:leftChars="0" w:left="156" w:rightChars="91" w:right="218"/>
              <w:jc w:val="left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2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.</w:t>
            </w:r>
            <w:r w:rsidR="00FD1286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□</w:t>
            </w:r>
            <w:r w:rsidR="00165613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各</w:t>
            </w:r>
            <w:r w:rsidR="00165613" w:rsidRPr="004F647B">
              <w:rPr>
                <w:rFonts w:asciiTheme="majorEastAsia" w:eastAsiaTheme="majorEastAsia" w:hAnsiTheme="majorEastAsia"/>
                <w:sz w:val="28"/>
                <w:szCs w:val="28"/>
              </w:rPr>
              <w:t>網路線路須以水平或垂直</w:t>
            </w:r>
            <w:proofErr w:type="gramStart"/>
            <w:r w:rsidR="00165613" w:rsidRPr="004F647B">
              <w:rPr>
                <w:rFonts w:asciiTheme="majorEastAsia" w:eastAsiaTheme="majorEastAsia" w:hAnsiTheme="majorEastAsia"/>
                <w:sz w:val="28"/>
                <w:szCs w:val="28"/>
              </w:rPr>
              <w:t>佈</w:t>
            </w:r>
            <w:proofErr w:type="gramEnd"/>
            <w:r w:rsidR="00165613" w:rsidRPr="004F647B">
              <w:rPr>
                <w:rFonts w:asciiTheme="majorEastAsia" w:eastAsiaTheme="majorEastAsia" w:hAnsiTheme="majorEastAsia"/>
                <w:sz w:val="28"/>
                <w:szCs w:val="28"/>
              </w:rPr>
              <w:t>放</w:t>
            </w:r>
            <w:r w:rsidR="00165613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。</w:t>
            </w:r>
            <w:r w:rsidR="00FD1286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 xml:space="preserve"> </w:t>
            </w:r>
            <w:r w:rsidR="00FD1286" w:rsidRPr="004F647B">
              <w:rPr>
                <w:rFonts w:asciiTheme="majorEastAsia" w:eastAsiaTheme="majorEastAsia" w:hAnsiTheme="majorEastAsia"/>
                <w:sz w:val="28"/>
                <w:szCs w:val="28"/>
              </w:rPr>
              <w:t xml:space="preserve">                                                                           </w:t>
            </w:r>
          </w:p>
          <w:p w:rsidR="00FD1286" w:rsidRPr="004F647B" w:rsidRDefault="00D84EF7" w:rsidP="00FD1286">
            <w:pPr>
              <w:pStyle w:val="a9"/>
              <w:widowControl w:val="0"/>
              <w:spacing w:line="240" w:lineRule="auto"/>
              <w:ind w:leftChars="0" w:left="156" w:rightChars="91" w:right="218"/>
              <w:jc w:val="left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3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.</w:t>
            </w:r>
            <w:r w:rsidR="00FD1286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□</w:t>
            </w:r>
            <w:r w:rsidR="00165613" w:rsidRPr="004F647B">
              <w:rPr>
                <w:rFonts w:asciiTheme="majorEastAsia" w:eastAsiaTheme="majorEastAsia" w:hAnsiTheme="majorEastAsia"/>
                <w:sz w:val="28"/>
                <w:szCs w:val="28"/>
              </w:rPr>
              <w:t>所有配管、線、槽</w:t>
            </w:r>
            <w:proofErr w:type="gramStart"/>
            <w:r w:rsidR="008B6BB0">
              <w:rPr>
                <w:rFonts w:asciiTheme="majorEastAsia" w:eastAsiaTheme="majorEastAsia" w:hAnsiTheme="majorEastAsia" w:hint="eastAsia"/>
                <w:sz w:val="28"/>
                <w:szCs w:val="28"/>
              </w:rPr>
              <w:t>整</w:t>
            </w:r>
            <w:r w:rsidR="00165613" w:rsidRPr="004F647B">
              <w:rPr>
                <w:rFonts w:asciiTheme="majorEastAsia" w:eastAsiaTheme="majorEastAsia" w:hAnsiTheme="majorEastAsia"/>
                <w:sz w:val="28"/>
                <w:szCs w:val="28"/>
              </w:rPr>
              <w:t>齊置</w:t>
            </w:r>
            <w:proofErr w:type="gramEnd"/>
            <w:r w:rsidR="00165613" w:rsidRPr="004F647B">
              <w:rPr>
                <w:rFonts w:asciiTheme="majorEastAsia" w:eastAsiaTheme="majorEastAsia" w:hAnsiTheme="majorEastAsia"/>
                <w:sz w:val="28"/>
                <w:szCs w:val="28"/>
              </w:rPr>
              <w:t>放或架設</w:t>
            </w:r>
            <w:r w:rsidR="00165613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(</w:t>
            </w:r>
            <w:proofErr w:type="gramStart"/>
            <w:r w:rsidR="00165613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吊管</w:t>
            </w:r>
            <w:proofErr w:type="gramEnd"/>
            <w:r w:rsidR="00165613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)。</w:t>
            </w:r>
            <w:r w:rsidR="00FD1286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 xml:space="preserve"> </w:t>
            </w:r>
            <w:r w:rsidR="00FD1286" w:rsidRPr="004F647B">
              <w:rPr>
                <w:rFonts w:asciiTheme="majorEastAsia" w:eastAsiaTheme="majorEastAsia" w:hAnsiTheme="majorEastAsia"/>
                <w:sz w:val="28"/>
                <w:szCs w:val="28"/>
              </w:rPr>
              <w:t xml:space="preserve">                                                                         </w:t>
            </w:r>
          </w:p>
          <w:p w:rsidR="00FD1286" w:rsidRPr="004F647B" w:rsidRDefault="00D84EF7" w:rsidP="00FD1286">
            <w:pPr>
              <w:pStyle w:val="a9"/>
              <w:widowControl w:val="0"/>
              <w:spacing w:line="240" w:lineRule="auto"/>
              <w:ind w:leftChars="0" w:left="156" w:rightChars="91" w:right="218"/>
              <w:jc w:val="left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4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.</w:t>
            </w:r>
            <w:r w:rsidR="00FD1286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□</w:t>
            </w:r>
            <w:proofErr w:type="gramStart"/>
            <w:r w:rsidR="00165613" w:rsidRPr="004F647B">
              <w:rPr>
                <w:rFonts w:asciiTheme="majorEastAsia" w:eastAsiaTheme="majorEastAsia" w:hAnsiTheme="majorEastAsia"/>
                <w:sz w:val="28"/>
                <w:szCs w:val="28"/>
              </w:rPr>
              <w:t>進線須</w:t>
            </w:r>
            <w:proofErr w:type="gramEnd"/>
            <w:r w:rsidR="00165613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全程</w:t>
            </w:r>
            <w:proofErr w:type="gramStart"/>
            <w:r w:rsidR="00165613" w:rsidRPr="004F647B">
              <w:rPr>
                <w:rFonts w:asciiTheme="majorEastAsia" w:eastAsiaTheme="majorEastAsia" w:hAnsiTheme="majorEastAsia"/>
                <w:sz w:val="28"/>
                <w:szCs w:val="28"/>
              </w:rPr>
              <w:t>配管包覆</w:t>
            </w:r>
            <w:proofErr w:type="gramEnd"/>
            <w:r w:rsidR="00165613" w:rsidRPr="004F647B">
              <w:rPr>
                <w:rFonts w:asciiTheme="majorEastAsia" w:eastAsiaTheme="majorEastAsia" w:hAnsiTheme="majorEastAsia"/>
                <w:sz w:val="28"/>
                <w:szCs w:val="28"/>
              </w:rPr>
              <w:t>，穿牆、門窗</w:t>
            </w:r>
            <w:r w:rsidR="00165613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。</w:t>
            </w:r>
            <w:r w:rsidR="00FD1286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 xml:space="preserve"> </w:t>
            </w:r>
            <w:r w:rsidR="00FD1286" w:rsidRPr="004F647B">
              <w:rPr>
                <w:rFonts w:asciiTheme="majorEastAsia" w:eastAsiaTheme="majorEastAsia" w:hAnsiTheme="majorEastAsia"/>
                <w:sz w:val="28"/>
                <w:szCs w:val="28"/>
              </w:rPr>
              <w:t xml:space="preserve">                                                                               </w:t>
            </w:r>
          </w:p>
          <w:p w:rsidR="00FD1286" w:rsidRPr="004F647B" w:rsidRDefault="00D84EF7" w:rsidP="00FD1286">
            <w:pPr>
              <w:pStyle w:val="a9"/>
              <w:widowControl w:val="0"/>
              <w:spacing w:line="240" w:lineRule="auto"/>
              <w:ind w:leftChars="0" w:left="156" w:rightChars="91" w:right="218"/>
              <w:jc w:val="left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5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.</w:t>
            </w:r>
            <w:r w:rsidR="00FD1286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□</w:t>
            </w:r>
            <w:r w:rsidR="00165613" w:rsidRPr="004F647B">
              <w:rPr>
                <w:rFonts w:asciiTheme="majorEastAsia" w:eastAsiaTheme="majorEastAsia" w:hAnsiTheme="majorEastAsia"/>
                <w:sz w:val="28"/>
                <w:szCs w:val="28"/>
              </w:rPr>
              <w:t>管路標示編號標示</w:t>
            </w:r>
            <w:r w:rsidR="00165613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 xml:space="preserve">。 </w:t>
            </w:r>
            <w:r w:rsidR="00FD1286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 xml:space="preserve"> </w:t>
            </w:r>
            <w:r w:rsidR="00FD1286" w:rsidRPr="004F647B">
              <w:rPr>
                <w:rFonts w:asciiTheme="majorEastAsia" w:eastAsiaTheme="majorEastAsia" w:hAnsiTheme="majorEastAsia"/>
                <w:sz w:val="28"/>
                <w:szCs w:val="28"/>
              </w:rPr>
              <w:t xml:space="preserve">                                                              </w:t>
            </w:r>
          </w:p>
          <w:p w:rsidR="00FD1286" w:rsidRPr="004F647B" w:rsidRDefault="00D84EF7" w:rsidP="00FD1286">
            <w:pPr>
              <w:pStyle w:val="a9"/>
              <w:widowControl w:val="0"/>
              <w:spacing w:line="240" w:lineRule="auto"/>
              <w:ind w:leftChars="0" w:left="156" w:rightChars="91" w:right="218"/>
              <w:jc w:val="left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6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.</w:t>
            </w:r>
            <w:r w:rsidR="00FD1286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□</w:t>
            </w:r>
            <w:r w:rsidR="00165613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配管使用</w:t>
            </w:r>
            <w:proofErr w:type="gramStart"/>
            <w:r w:rsidR="00165613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單邊夾或</w:t>
            </w:r>
            <w:proofErr w:type="gramEnd"/>
            <w:r w:rsidR="00165613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雙邊夾</w:t>
            </w:r>
            <w:proofErr w:type="gramStart"/>
            <w:r w:rsidR="00165613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採</w:t>
            </w:r>
            <w:proofErr w:type="gramEnd"/>
            <w:r w:rsidR="00165613" w:rsidRPr="004F647B">
              <w:rPr>
                <w:rFonts w:asciiTheme="majorEastAsia" w:eastAsiaTheme="majorEastAsia" w:hAnsiTheme="majorEastAsia"/>
                <w:sz w:val="28"/>
                <w:szCs w:val="28"/>
              </w:rPr>
              <w:t>螺絲</w:t>
            </w:r>
            <w:r w:rsidR="00165613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固定。</w:t>
            </w:r>
            <w:r w:rsidR="00FD1286" w:rsidRPr="004F647B">
              <w:rPr>
                <w:rFonts w:asciiTheme="majorEastAsia" w:eastAsiaTheme="majorEastAsia" w:hAnsiTheme="majorEastAsia"/>
                <w:sz w:val="28"/>
                <w:szCs w:val="28"/>
              </w:rPr>
              <w:t xml:space="preserve">                                                               </w:t>
            </w:r>
          </w:p>
          <w:p w:rsidR="004B6DA5" w:rsidRDefault="00D84EF7" w:rsidP="00264C71">
            <w:pPr>
              <w:pStyle w:val="a9"/>
              <w:widowControl w:val="0"/>
              <w:spacing w:line="240" w:lineRule="auto"/>
              <w:ind w:leftChars="0" w:left="156" w:rightChars="91" w:right="218"/>
              <w:jc w:val="left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7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.</w:t>
            </w:r>
            <w:r w:rsidR="00FD1286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□</w:t>
            </w:r>
            <w:r w:rsidR="00165613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管線進教室</w:t>
            </w:r>
            <w:proofErr w:type="gramStart"/>
            <w:r w:rsidR="00165613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使用快接</w:t>
            </w:r>
            <w:proofErr w:type="gramEnd"/>
            <w:r w:rsidR="00165613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。</w:t>
            </w:r>
            <w:r w:rsidR="00FD1286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 xml:space="preserve"> </w:t>
            </w:r>
            <w:r w:rsidR="00FD1286" w:rsidRPr="004F647B">
              <w:rPr>
                <w:rFonts w:asciiTheme="majorEastAsia" w:eastAsiaTheme="majorEastAsia" w:hAnsiTheme="majorEastAsia"/>
                <w:sz w:val="28"/>
                <w:szCs w:val="28"/>
              </w:rPr>
              <w:t xml:space="preserve">                                                                             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8.</w:t>
            </w:r>
            <w:r w:rsidR="00FD1286"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□</w:t>
            </w:r>
            <w:r w:rsidR="007D62E7"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管線進教室</w:t>
            </w:r>
            <w:proofErr w:type="gramStart"/>
            <w:r w:rsidR="007D62E7"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矽利康補</w:t>
            </w:r>
            <w:proofErr w:type="gramEnd"/>
            <w:r w:rsidR="007D62E7"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洞。</w:t>
            </w:r>
          </w:p>
          <w:p w:rsidR="00264C71" w:rsidRPr="00264C71" w:rsidRDefault="00D84EF7" w:rsidP="00264C71">
            <w:pPr>
              <w:pStyle w:val="a9"/>
              <w:widowControl w:val="0"/>
              <w:spacing w:line="240" w:lineRule="auto"/>
              <w:ind w:leftChars="0" w:left="156" w:rightChars="91" w:right="218"/>
              <w:jc w:val="left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9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.</w:t>
            </w:r>
            <w:r w:rsidR="00264C71"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□</w:t>
            </w:r>
            <w:r w:rsidR="003F5520">
              <w:rPr>
                <w:rFonts w:asciiTheme="majorEastAsia" w:eastAsiaTheme="majorEastAsia" w:hAnsiTheme="majorEastAsia" w:hint="eastAsia"/>
                <w:sz w:val="28"/>
                <w:szCs w:val="28"/>
              </w:rPr>
              <w:t>管線依附舊</w:t>
            </w:r>
            <w:proofErr w:type="gramStart"/>
            <w:r w:rsidR="003F5520">
              <w:rPr>
                <w:rFonts w:asciiTheme="majorEastAsia" w:eastAsiaTheme="majorEastAsia" w:hAnsiTheme="majorEastAsia" w:hint="eastAsia"/>
                <w:sz w:val="28"/>
                <w:szCs w:val="28"/>
              </w:rPr>
              <w:t>有管材</w:t>
            </w:r>
            <w:r w:rsidR="00264C71">
              <w:rPr>
                <w:rFonts w:asciiTheme="majorEastAsia" w:eastAsiaTheme="majorEastAsia" w:hAnsiTheme="majorEastAsia" w:hint="eastAsia"/>
                <w:sz w:val="28"/>
                <w:szCs w:val="28"/>
              </w:rPr>
              <w:t>使用</w:t>
            </w:r>
            <w:proofErr w:type="gramEnd"/>
            <w:r w:rsidR="00264C71">
              <w:rPr>
                <w:rFonts w:asciiTheme="majorEastAsia" w:eastAsiaTheme="majorEastAsia" w:hAnsiTheme="majorEastAsia" w:hint="eastAsia"/>
                <w:sz w:val="28"/>
                <w:szCs w:val="28"/>
              </w:rPr>
              <w:t>金屬束帶</w:t>
            </w:r>
            <w:r w:rsidR="00264C71"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。</w:t>
            </w:r>
          </w:p>
        </w:tc>
        <w:tc>
          <w:tcPr>
            <w:tcW w:w="1645" w:type="pct"/>
          </w:tcPr>
          <w:p w:rsidR="00FD1286" w:rsidRPr="00FD1286" w:rsidRDefault="00FD1286" w:rsidP="00FD1286">
            <w:pPr>
              <w:widowControl w:val="0"/>
              <w:spacing w:line="240" w:lineRule="auto"/>
              <w:ind w:rightChars="91" w:right="218"/>
              <w:jc w:val="left"/>
              <w:rPr>
                <w:rFonts w:asciiTheme="majorEastAsia" w:eastAsiaTheme="majorEastAsia" w:hAnsiTheme="majorEastAsia"/>
                <w:sz w:val="22"/>
              </w:rPr>
            </w:pPr>
            <w:r>
              <w:rPr>
                <w:rFonts w:asciiTheme="majorEastAsia" w:eastAsiaTheme="majorEastAsia" w:hAnsiTheme="majorEastAsia" w:hint="eastAsia"/>
                <w:sz w:val="20"/>
                <w:szCs w:val="20"/>
              </w:rPr>
              <w:t xml:space="preserve">                   </w:t>
            </w:r>
            <w:r w:rsidRPr="00FD1286">
              <w:rPr>
                <w:rFonts w:asciiTheme="majorEastAsia" w:eastAsiaTheme="majorEastAsia" w:hAnsiTheme="majorEastAsia" w:hint="eastAsia"/>
                <w:sz w:val="22"/>
              </w:rPr>
              <w:t>備註</w:t>
            </w:r>
          </w:p>
        </w:tc>
      </w:tr>
      <w:tr w:rsidR="006510AC" w:rsidRPr="0051644E" w:rsidTr="00D84EF7">
        <w:trPr>
          <w:trHeight w:val="5100"/>
        </w:trPr>
        <w:tc>
          <w:tcPr>
            <w:tcW w:w="3355" w:type="pct"/>
            <w:vMerge/>
          </w:tcPr>
          <w:p w:rsidR="006510AC" w:rsidRDefault="006510AC" w:rsidP="00FD1286">
            <w:pPr>
              <w:pStyle w:val="a9"/>
              <w:widowControl w:val="0"/>
              <w:spacing w:line="240" w:lineRule="auto"/>
              <w:ind w:leftChars="0" w:left="156" w:rightChars="91" w:right="218"/>
              <w:jc w:val="left"/>
              <w:rPr>
                <w:rFonts w:asciiTheme="majorEastAsia" w:eastAsiaTheme="majorEastAsia" w:hAnsiTheme="majorEastAsia"/>
                <w:sz w:val="20"/>
                <w:szCs w:val="20"/>
              </w:rPr>
            </w:pPr>
          </w:p>
        </w:tc>
        <w:tc>
          <w:tcPr>
            <w:tcW w:w="1645" w:type="pct"/>
            <w:vMerge w:val="restart"/>
          </w:tcPr>
          <w:p w:rsidR="00D84EF7" w:rsidRDefault="006510AC" w:rsidP="00165613">
            <w:pPr>
              <w:widowControl w:val="0"/>
              <w:spacing w:line="240" w:lineRule="auto"/>
              <w:ind w:rightChars="91" w:right="218"/>
              <w:jc w:val="left"/>
              <w:rPr>
                <w:rFonts w:asciiTheme="majorEastAsia" w:eastAsiaTheme="majorEastAsia" w:hAnsiTheme="majorEastAsia"/>
                <w:sz w:val="28"/>
                <w:szCs w:val="28"/>
              </w:rPr>
            </w:pPr>
            <w:r w:rsidRPr="00BD2C22">
              <w:rPr>
                <w:rFonts w:asciiTheme="majorEastAsia" w:eastAsiaTheme="majorEastAsia" w:hAnsiTheme="majorEastAsia" w:hint="eastAsia"/>
                <w:sz w:val="28"/>
                <w:szCs w:val="28"/>
              </w:rPr>
              <w:t xml:space="preserve"> </w:t>
            </w:r>
            <w:r w:rsidR="00BD2C22" w:rsidRPr="00BD2C22">
              <w:rPr>
                <w:rFonts w:asciiTheme="majorEastAsia" w:eastAsiaTheme="majorEastAsia" w:hAnsiTheme="majorEastAsia" w:hint="eastAsia"/>
                <w:sz w:val="28"/>
                <w:szCs w:val="28"/>
              </w:rPr>
              <w:t>△代表</w:t>
            </w:r>
            <w:r w:rsidR="00D84EF7">
              <w:rPr>
                <w:rFonts w:asciiTheme="majorEastAsia" w:eastAsiaTheme="majorEastAsia" w:hAnsiTheme="majorEastAsia" w:hint="eastAsia"/>
                <w:sz w:val="28"/>
                <w:szCs w:val="28"/>
              </w:rPr>
              <w:t>尚未施作項目:</w:t>
            </w:r>
          </w:p>
          <w:p w:rsidR="00D84EF7" w:rsidRPr="00BD2C22" w:rsidRDefault="00043500" w:rsidP="00165613">
            <w:pPr>
              <w:widowControl w:val="0"/>
              <w:spacing w:line="240" w:lineRule="auto"/>
              <w:ind w:rightChars="91" w:right="218"/>
              <w:jc w:val="left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3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~18</w:t>
            </w: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項皆未依規範施作</w:t>
            </w:r>
          </w:p>
        </w:tc>
      </w:tr>
      <w:tr w:rsidR="006510AC" w:rsidRPr="0051644E" w:rsidTr="00D84EF7">
        <w:trPr>
          <w:trHeight w:val="4540"/>
        </w:trPr>
        <w:tc>
          <w:tcPr>
            <w:tcW w:w="3355" w:type="pct"/>
          </w:tcPr>
          <w:p w:rsidR="006510AC" w:rsidRPr="006510AC" w:rsidRDefault="006510AC" w:rsidP="006510AC">
            <w:pPr>
              <w:widowControl w:val="0"/>
              <w:spacing w:line="240" w:lineRule="auto"/>
              <w:ind w:rightChars="91" w:right="218"/>
              <w:jc w:val="left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 xml:space="preserve"> </w:t>
            </w:r>
            <w:r w:rsidR="00D84EF7">
              <w:rPr>
                <w:rFonts w:asciiTheme="majorEastAsia" w:eastAsiaTheme="majorEastAsia" w:hAnsiTheme="majorEastAsia"/>
                <w:sz w:val="28"/>
                <w:szCs w:val="28"/>
              </w:rPr>
              <w:t>10.</w:t>
            </w:r>
            <w:r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□教室配管</w:t>
            </w:r>
            <w:r w:rsidR="00D84EF7">
              <w:rPr>
                <w:rFonts w:asciiTheme="majorEastAsia" w:eastAsiaTheme="majorEastAsia" w:hAnsiTheme="majorEastAsia" w:hint="eastAsia"/>
                <w:sz w:val="28"/>
                <w:szCs w:val="28"/>
              </w:rPr>
              <w:t>線</w:t>
            </w:r>
            <w:r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 xml:space="preserve">到AP資訊插座。 </w:t>
            </w:r>
          </w:p>
          <w:p w:rsidR="006510AC" w:rsidRPr="004F647B" w:rsidRDefault="00D84EF7" w:rsidP="00FD1286">
            <w:pPr>
              <w:pStyle w:val="a9"/>
              <w:widowControl w:val="0"/>
              <w:spacing w:line="240" w:lineRule="auto"/>
              <w:ind w:leftChars="0" w:left="156" w:rightChars="91" w:right="218"/>
              <w:jc w:val="left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1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1.</w:t>
            </w:r>
            <w:r w:rsidR="006510AC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□</w:t>
            </w:r>
            <w:r w:rsidR="006510AC" w:rsidRPr="001F4813">
              <w:rPr>
                <w:rFonts w:asciiTheme="majorEastAsia" w:eastAsiaTheme="majorEastAsia" w:hAnsiTheme="majorEastAsia" w:hint="eastAsia"/>
                <w:sz w:val="26"/>
                <w:szCs w:val="26"/>
              </w:rPr>
              <w:t>AP教室位置確實(中央前後1/3，離四周牆面一米已上)。</w:t>
            </w:r>
            <w:r w:rsidR="006510AC" w:rsidRPr="001F4813">
              <w:rPr>
                <w:rFonts w:asciiTheme="majorEastAsia" w:eastAsiaTheme="majorEastAsia" w:hAnsiTheme="majorEastAsia"/>
                <w:sz w:val="26"/>
                <w:szCs w:val="26"/>
              </w:rPr>
              <w:t xml:space="preserve">    </w:t>
            </w:r>
            <w:r w:rsidR="006510AC" w:rsidRPr="004F647B">
              <w:rPr>
                <w:rFonts w:asciiTheme="majorEastAsia" w:eastAsiaTheme="majorEastAsia" w:hAnsiTheme="majorEastAsia"/>
                <w:sz w:val="28"/>
                <w:szCs w:val="28"/>
              </w:rPr>
              <w:t xml:space="preserve">                                                                   </w:t>
            </w:r>
          </w:p>
          <w:p w:rsidR="006510AC" w:rsidRPr="004F647B" w:rsidRDefault="00D84EF7" w:rsidP="00FD1286">
            <w:pPr>
              <w:pStyle w:val="a9"/>
              <w:widowControl w:val="0"/>
              <w:spacing w:line="240" w:lineRule="auto"/>
              <w:ind w:leftChars="0" w:left="156" w:rightChars="91" w:right="218"/>
              <w:jc w:val="left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1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2.</w:t>
            </w:r>
            <w:r w:rsidR="006510AC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 xml:space="preserve">□資訊插座與AP距離不超過20公分以內位置。  </w:t>
            </w:r>
            <w:r w:rsidR="006510AC" w:rsidRPr="004F647B">
              <w:rPr>
                <w:rFonts w:asciiTheme="majorEastAsia" w:eastAsiaTheme="majorEastAsia" w:hAnsiTheme="majorEastAsia"/>
                <w:sz w:val="28"/>
                <w:szCs w:val="28"/>
              </w:rPr>
              <w:t xml:space="preserve">                                                                    </w:t>
            </w:r>
          </w:p>
          <w:p w:rsidR="006510AC" w:rsidRPr="004F647B" w:rsidRDefault="00D84EF7" w:rsidP="00FD1286">
            <w:pPr>
              <w:pStyle w:val="a9"/>
              <w:widowControl w:val="0"/>
              <w:spacing w:line="240" w:lineRule="auto"/>
              <w:ind w:leftChars="0" w:left="156" w:rightChars="91" w:right="218"/>
              <w:jc w:val="left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1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3.</w:t>
            </w:r>
            <w:r w:rsidR="006510AC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□教室內</w:t>
            </w: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新舊資訊盒</w:t>
            </w:r>
            <w:r w:rsidR="006510AC" w:rsidRPr="004F647B">
              <w:rPr>
                <w:rFonts w:asciiTheme="majorEastAsia" w:eastAsiaTheme="majorEastAsia" w:hAnsiTheme="majorEastAsia"/>
                <w:sz w:val="28"/>
                <w:szCs w:val="28"/>
              </w:rPr>
              <w:t>編號標示</w:t>
            </w:r>
            <w:r w:rsidR="006510AC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 xml:space="preserve">。  </w:t>
            </w:r>
            <w:r w:rsidR="006510AC" w:rsidRPr="004F647B">
              <w:rPr>
                <w:rFonts w:asciiTheme="majorEastAsia" w:eastAsiaTheme="majorEastAsia" w:hAnsiTheme="majorEastAsia"/>
                <w:sz w:val="28"/>
                <w:szCs w:val="28"/>
              </w:rPr>
              <w:t xml:space="preserve">                                                                      </w:t>
            </w:r>
          </w:p>
          <w:p w:rsidR="008C0AC6" w:rsidRDefault="00D84EF7" w:rsidP="006510AC">
            <w:pPr>
              <w:pStyle w:val="a9"/>
              <w:widowControl w:val="0"/>
              <w:spacing w:line="240" w:lineRule="auto"/>
              <w:ind w:leftChars="0" w:left="156" w:rightChars="91" w:right="218"/>
              <w:jc w:val="left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1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4.</w:t>
            </w:r>
            <w:r w:rsidR="006510AC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□舊資訊盒全面更新(含內部接頭)並</w:t>
            </w:r>
            <w:r w:rsid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用二根</w:t>
            </w:r>
            <w:r w:rsidR="006510AC" w:rsidRPr="004F647B">
              <w:rPr>
                <w:rFonts w:asciiTheme="majorEastAsia" w:eastAsiaTheme="majorEastAsia" w:hAnsiTheme="majorEastAsia" w:hint="eastAsia"/>
                <w:sz w:val="28"/>
                <w:szCs w:val="28"/>
              </w:rPr>
              <w:t>螺絲固定。</w:t>
            </w:r>
            <w:r w:rsidR="006510AC" w:rsidRPr="004F647B">
              <w:rPr>
                <w:rFonts w:asciiTheme="majorEastAsia" w:eastAsiaTheme="majorEastAsia" w:hAnsiTheme="majorEastAsia"/>
                <w:sz w:val="28"/>
                <w:szCs w:val="28"/>
              </w:rPr>
              <w:t xml:space="preserve">                                                                              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15.</w:t>
            </w:r>
            <w:r w:rsidR="006510AC"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□設備AP、5</w:t>
            </w:r>
            <w:r w:rsidR="006510AC" w:rsidRPr="006510AC">
              <w:rPr>
                <w:rFonts w:asciiTheme="majorEastAsia" w:eastAsiaTheme="majorEastAsia" w:hAnsiTheme="majorEastAsia"/>
                <w:sz w:val="28"/>
                <w:szCs w:val="28"/>
              </w:rPr>
              <w:t>P</w:t>
            </w:r>
            <w:r w:rsidR="006510AC"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o</w:t>
            </w:r>
            <w:r w:rsidR="006510AC" w:rsidRPr="006510AC">
              <w:rPr>
                <w:rFonts w:asciiTheme="majorEastAsia" w:eastAsiaTheme="majorEastAsia" w:hAnsiTheme="majorEastAsia"/>
                <w:sz w:val="28"/>
                <w:szCs w:val="28"/>
              </w:rPr>
              <w:t>rt</w:t>
            </w:r>
            <w:r w:rsidR="006510AC"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固定確實</w:t>
            </w:r>
            <w:r w:rsid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(</w:t>
            </w:r>
            <w:r w:rsidR="006510AC">
              <w:rPr>
                <w:rFonts w:asciiTheme="majorEastAsia" w:eastAsiaTheme="majorEastAsia" w:hAnsiTheme="majorEastAsia"/>
                <w:sz w:val="28"/>
                <w:szCs w:val="28"/>
              </w:rPr>
              <w:t>5P</w:t>
            </w:r>
            <w:r w:rsid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o</w:t>
            </w:r>
            <w:r w:rsidR="006510AC">
              <w:rPr>
                <w:rFonts w:asciiTheme="majorEastAsia" w:eastAsiaTheme="majorEastAsia" w:hAnsiTheme="majorEastAsia"/>
                <w:sz w:val="28"/>
                <w:szCs w:val="28"/>
              </w:rPr>
              <w:t>rt</w:t>
            </w:r>
            <w:r w:rsid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 xml:space="preserve"> 需用三根螺絲固定)</w:t>
            </w:r>
            <w:r w:rsidR="006510AC"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。</w:t>
            </w:r>
          </w:p>
          <w:p w:rsidR="006510AC" w:rsidRPr="006510AC" w:rsidRDefault="008C0AC6" w:rsidP="006510AC">
            <w:pPr>
              <w:pStyle w:val="a9"/>
              <w:widowControl w:val="0"/>
              <w:spacing w:line="240" w:lineRule="auto"/>
              <w:ind w:leftChars="0" w:left="156" w:rightChars="91" w:right="218"/>
              <w:jc w:val="left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1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6.</w:t>
            </w:r>
            <w:r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□</w:t>
            </w: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舊資訊盒U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plink</w:t>
            </w: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線連接到5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P</w:t>
            </w: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o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rt S</w:t>
            </w: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>w</w:t>
            </w:r>
            <w:r>
              <w:rPr>
                <w:rFonts w:asciiTheme="majorEastAsia" w:eastAsiaTheme="majorEastAsia" w:hAnsiTheme="majorEastAsia"/>
                <w:sz w:val="28"/>
                <w:szCs w:val="28"/>
              </w:rPr>
              <w:t>itch</w:t>
            </w:r>
            <w:r w:rsidR="006510AC" w:rsidRPr="006510AC">
              <w:rPr>
                <w:rFonts w:asciiTheme="majorEastAsia" w:eastAsiaTheme="majorEastAsia" w:hAnsiTheme="majorEastAsia"/>
                <w:sz w:val="28"/>
                <w:szCs w:val="28"/>
              </w:rPr>
              <w:t xml:space="preserve">                   </w:t>
            </w:r>
          </w:p>
        </w:tc>
        <w:tc>
          <w:tcPr>
            <w:tcW w:w="1645" w:type="pct"/>
            <w:vMerge/>
          </w:tcPr>
          <w:p w:rsidR="006510AC" w:rsidRDefault="006510AC" w:rsidP="00165613">
            <w:pPr>
              <w:widowControl w:val="0"/>
              <w:spacing w:line="240" w:lineRule="auto"/>
              <w:ind w:rightChars="91" w:right="218"/>
              <w:jc w:val="left"/>
              <w:rPr>
                <w:rFonts w:asciiTheme="majorEastAsia" w:eastAsiaTheme="majorEastAsia" w:hAnsiTheme="majorEastAsia"/>
                <w:sz w:val="20"/>
                <w:szCs w:val="20"/>
              </w:rPr>
            </w:pPr>
          </w:p>
        </w:tc>
      </w:tr>
      <w:tr w:rsidR="006510AC" w:rsidRPr="0051644E" w:rsidTr="00D84EF7">
        <w:trPr>
          <w:trHeight w:val="2210"/>
        </w:trPr>
        <w:tc>
          <w:tcPr>
            <w:tcW w:w="3355" w:type="pct"/>
            <w:tcBorders>
              <w:bottom w:val="single" w:sz="4" w:space="0" w:color="auto"/>
            </w:tcBorders>
          </w:tcPr>
          <w:p w:rsidR="006510AC" w:rsidRDefault="006510AC" w:rsidP="006510AC">
            <w:pPr>
              <w:widowControl w:val="0"/>
              <w:spacing w:line="240" w:lineRule="auto"/>
              <w:ind w:rightChars="91" w:right="218"/>
              <w:jc w:val="left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 xml:space="preserve"> </w:t>
            </w:r>
            <w:r w:rsidR="00D84EF7">
              <w:rPr>
                <w:rFonts w:asciiTheme="majorEastAsia" w:eastAsiaTheme="majorEastAsia" w:hAnsiTheme="majorEastAsia"/>
                <w:sz w:val="28"/>
                <w:szCs w:val="28"/>
              </w:rPr>
              <w:t>1</w:t>
            </w:r>
            <w:r w:rsidR="00ED5F19">
              <w:rPr>
                <w:rFonts w:asciiTheme="majorEastAsia" w:eastAsiaTheme="majorEastAsia" w:hAnsiTheme="majorEastAsia"/>
                <w:sz w:val="28"/>
                <w:szCs w:val="28"/>
              </w:rPr>
              <w:t>7</w:t>
            </w:r>
            <w:r w:rsidR="00D84EF7">
              <w:rPr>
                <w:rFonts w:asciiTheme="majorEastAsia" w:eastAsiaTheme="majorEastAsia" w:hAnsiTheme="majorEastAsia"/>
                <w:sz w:val="28"/>
                <w:szCs w:val="28"/>
              </w:rPr>
              <w:t>.</w:t>
            </w:r>
            <w:r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□新機櫃、移動機櫃，Pa</w:t>
            </w:r>
            <w:r w:rsidRPr="006510AC">
              <w:rPr>
                <w:rFonts w:asciiTheme="majorEastAsia" w:eastAsiaTheme="majorEastAsia" w:hAnsiTheme="majorEastAsia"/>
                <w:sz w:val="28"/>
                <w:szCs w:val="28"/>
              </w:rPr>
              <w:t>nel</w:t>
            </w:r>
            <w:r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、U</w:t>
            </w:r>
            <w:r w:rsidRPr="006510AC">
              <w:rPr>
                <w:rFonts w:asciiTheme="majorEastAsia" w:eastAsiaTheme="majorEastAsia" w:hAnsiTheme="majorEastAsia"/>
                <w:sz w:val="28"/>
                <w:szCs w:val="28"/>
              </w:rPr>
              <w:t>TP</w:t>
            </w:r>
            <w:r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 xml:space="preserve">、光纖線作業確實。 </w:t>
            </w:r>
            <w:r w:rsidRPr="006510AC">
              <w:rPr>
                <w:rFonts w:asciiTheme="majorEastAsia" w:eastAsiaTheme="majorEastAsia" w:hAnsiTheme="majorEastAsia"/>
                <w:sz w:val="28"/>
                <w:szCs w:val="28"/>
              </w:rPr>
              <w:t xml:space="preserve">                                                                                  </w:t>
            </w: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 xml:space="preserve">  </w:t>
            </w:r>
          </w:p>
          <w:p w:rsidR="006510AC" w:rsidRDefault="006510AC" w:rsidP="006510AC">
            <w:pPr>
              <w:widowControl w:val="0"/>
              <w:spacing w:line="240" w:lineRule="auto"/>
              <w:ind w:rightChars="91" w:right="218"/>
              <w:jc w:val="left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 xml:space="preserve"> </w:t>
            </w:r>
            <w:r w:rsidR="00D84EF7">
              <w:rPr>
                <w:rFonts w:asciiTheme="majorEastAsia" w:eastAsiaTheme="majorEastAsia" w:hAnsiTheme="majorEastAsia"/>
                <w:sz w:val="28"/>
                <w:szCs w:val="28"/>
              </w:rPr>
              <w:t>1</w:t>
            </w:r>
            <w:r w:rsidR="00ED5F19">
              <w:rPr>
                <w:rFonts w:asciiTheme="majorEastAsia" w:eastAsiaTheme="majorEastAsia" w:hAnsiTheme="majorEastAsia"/>
                <w:sz w:val="28"/>
                <w:szCs w:val="28"/>
              </w:rPr>
              <w:t>8</w:t>
            </w:r>
            <w:r w:rsidR="00D84EF7">
              <w:rPr>
                <w:rFonts w:asciiTheme="majorEastAsia" w:eastAsiaTheme="majorEastAsia" w:hAnsiTheme="majorEastAsia"/>
                <w:sz w:val="28"/>
                <w:szCs w:val="28"/>
              </w:rPr>
              <w:t>.</w:t>
            </w:r>
            <w:r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□機櫃</w:t>
            </w:r>
            <w:r w:rsidR="00D84EF7">
              <w:rPr>
                <w:rFonts w:asciiTheme="majorEastAsia" w:eastAsiaTheme="majorEastAsia" w:hAnsiTheme="majorEastAsia" w:hint="eastAsia"/>
                <w:sz w:val="28"/>
                <w:szCs w:val="28"/>
              </w:rPr>
              <w:t>線圈標號</w:t>
            </w:r>
            <w:r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及port位標明清楚。</w:t>
            </w:r>
          </w:p>
          <w:p w:rsidR="006510AC" w:rsidRPr="006510AC" w:rsidRDefault="006510AC" w:rsidP="006510AC">
            <w:pPr>
              <w:widowControl w:val="0"/>
              <w:spacing w:line="240" w:lineRule="auto"/>
              <w:ind w:rightChars="91" w:right="218"/>
              <w:jc w:val="left"/>
              <w:rPr>
                <w:rFonts w:asciiTheme="majorEastAsia" w:eastAsiaTheme="majorEastAsia" w:hAnsiTheme="majorEastAsia"/>
                <w:sz w:val="28"/>
                <w:szCs w:val="28"/>
              </w:rPr>
            </w:pPr>
            <w:r>
              <w:rPr>
                <w:rFonts w:asciiTheme="majorEastAsia" w:eastAsiaTheme="majorEastAsia" w:hAnsiTheme="majorEastAsia" w:hint="eastAsia"/>
                <w:sz w:val="28"/>
                <w:szCs w:val="28"/>
              </w:rPr>
              <w:t xml:space="preserve"> </w:t>
            </w:r>
            <w:r w:rsidR="00D84EF7">
              <w:rPr>
                <w:rFonts w:asciiTheme="majorEastAsia" w:eastAsiaTheme="majorEastAsia" w:hAnsiTheme="majorEastAsia" w:hint="eastAsia"/>
                <w:sz w:val="28"/>
                <w:szCs w:val="28"/>
              </w:rPr>
              <w:t>1</w:t>
            </w:r>
            <w:r w:rsidR="00ED5F19">
              <w:rPr>
                <w:rFonts w:asciiTheme="majorEastAsia" w:eastAsiaTheme="majorEastAsia" w:hAnsiTheme="majorEastAsia"/>
                <w:sz w:val="28"/>
                <w:szCs w:val="28"/>
              </w:rPr>
              <w:t>9</w:t>
            </w:r>
            <w:r w:rsidR="00D84EF7">
              <w:rPr>
                <w:rFonts w:asciiTheme="majorEastAsia" w:eastAsiaTheme="majorEastAsia" w:hAnsiTheme="majorEastAsia"/>
                <w:sz w:val="28"/>
                <w:szCs w:val="28"/>
              </w:rPr>
              <w:t>.</w:t>
            </w:r>
            <w:r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□L</w:t>
            </w:r>
            <w:r w:rsidRPr="006510AC">
              <w:rPr>
                <w:rFonts w:asciiTheme="majorEastAsia" w:eastAsiaTheme="majorEastAsia" w:hAnsiTheme="majorEastAsia"/>
                <w:sz w:val="28"/>
                <w:szCs w:val="28"/>
              </w:rPr>
              <w:t>2 C</w:t>
            </w:r>
            <w:r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i</w:t>
            </w:r>
            <w:r w:rsidRPr="006510AC">
              <w:rPr>
                <w:rFonts w:asciiTheme="majorEastAsia" w:eastAsiaTheme="majorEastAsia" w:hAnsiTheme="majorEastAsia"/>
                <w:sz w:val="28"/>
                <w:szCs w:val="28"/>
              </w:rPr>
              <w:t>sco</w:t>
            </w:r>
            <w:r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2</w:t>
            </w:r>
            <w:r w:rsidRPr="006510AC">
              <w:rPr>
                <w:rFonts w:asciiTheme="majorEastAsia" w:eastAsiaTheme="majorEastAsia" w:hAnsiTheme="majorEastAsia"/>
                <w:sz w:val="28"/>
                <w:szCs w:val="28"/>
              </w:rPr>
              <w:t>960</w:t>
            </w:r>
            <w:r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光纖跳線到</w:t>
            </w:r>
            <w:proofErr w:type="spellStart"/>
            <w:r w:rsidR="00BD2C22">
              <w:rPr>
                <w:rFonts w:asciiTheme="majorEastAsia" w:eastAsiaTheme="majorEastAsia" w:hAnsiTheme="majorEastAsia" w:hint="eastAsia"/>
                <w:sz w:val="28"/>
                <w:szCs w:val="28"/>
              </w:rPr>
              <w:t>D</w:t>
            </w:r>
            <w:r w:rsidR="00BD2C22">
              <w:rPr>
                <w:rFonts w:asciiTheme="majorEastAsia" w:eastAsiaTheme="majorEastAsia" w:hAnsiTheme="majorEastAsia"/>
                <w:sz w:val="28"/>
                <w:szCs w:val="28"/>
              </w:rPr>
              <w:t>link</w:t>
            </w:r>
            <w:proofErr w:type="spellEnd"/>
            <w:r w:rsidRPr="006510AC">
              <w:rPr>
                <w:rFonts w:asciiTheme="majorEastAsia" w:eastAsiaTheme="majorEastAsia" w:hAnsiTheme="majorEastAsia"/>
                <w:sz w:val="28"/>
                <w:szCs w:val="28"/>
              </w:rPr>
              <w:t xml:space="preserve"> 3620 (</w:t>
            </w:r>
            <w:r w:rsidRPr="006510AC">
              <w:rPr>
                <w:rFonts w:asciiTheme="majorEastAsia" w:eastAsiaTheme="majorEastAsia" w:hAnsiTheme="majorEastAsia" w:hint="eastAsia"/>
                <w:sz w:val="28"/>
                <w:szCs w:val="28"/>
              </w:rPr>
              <w:t>1</w:t>
            </w:r>
            <w:r w:rsidRPr="006510AC">
              <w:rPr>
                <w:rFonts w:asciiTheme="majorEastAsia" w:eastAsiaTheme="majorEastAsia" w:hAnsiTheme="majorEastAsia"/>
                <w:sz w:val="28"/>
                <w:szCs w:val="28"/>
              </w:rPr>
              <w:t>0G)</w:t>
            </w:r>
          </w:p>
        </w:tc>
        <w:tc>
          <w:tcPr>
            <w:tcW w:w="1645" w:type="pct"/>
            <w:vMerge/>
            <w:tcBorders>
              <w:bottom w:val="single" w:sz="4" w:space="0" w:color="auto"/>
            </w:tcBorders>
          </w:tcPr>
          <w:p w:rsidR="006510AC" w:rsidRDefault="006510AC" w:rsidP="00165613">
            <w:pPr>
              <w:widowControl w:val="0"/>
              <w:spacing w:line="240" w:lineRule="auto"/>
              <w:ind w:rightChars="91" w:right="218"/>
              <w:jc w:val="left"/>
              <w:rPr>
                <w:rFonts w:asciiTheme="majorEastAsia" w:eastAsiaTheme="majorEastAsia" w:hAnsiTheme="majorEastAsia"/>
                <w:sz w:val="20"/>
                <w:szCs w:val="20"/>
              </w:rPr>
            </w:pPr>
          </w:p>
        </w:tc>
      </w:tr>
    </w:tbl>
    <w:p w:rsidR="004E1F3C" w:rsidRPr="004B6DA5" w:rsidRDefault="004F647B" w:rsidP="004B6DA5">
      <w:pPr>
        <w:jc w:val="both"/>
        <w:rPr>
          <w:rFonts w:ascii="文鼎中隸" w:eastAsia="文鼎中隸"/>
          <w:b/>
          <w:sz w:val="28"/>
          <w:szCs w:val="28"/>
        </w:rPr>
      </w:pPr>
      <w:r>
        <w:rPr>
          <w:rFonts w:ascii="文鼎中隸" w:eastAsia="文鼎中隸"/>
          <w:b/>
          <w:sz w:val="28"/>
          <w:szCs w:val="28"/>
        </w:rPr>
        <w:br w:type="page"/>
      </w:r>
      <w:r w:rsidR="004B6DA5" w:rsidRPr="004B6DA5">
        <w:rPr>
          <w:rFonts w:ascii="文鼎中隸" w:eastAsia="文鼎中隸" w:hint="eastAsia"/>
          <w:b/>
          <w:sz w:val="28"/>
          <w:szCs w:val="28"/>
        </w:rPr>
        <w:lastRenderedPageBreak/>
        <w:t>前瞻第一階段工程改善事項</w:t>
      </w:r>
    </w:p>
    <w:tbl>
      <w:tblPr>
        <w:tblStyle w:val="a8"/>
        <w:tblW w:w="11199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1418"/>
        <w:gridCol w:w="4678"/>
        <w:gridCol w:w="3119"/>
        <w:gridCol w:w="1984"/>
      </w:tblGrid>
      <w:tr w:rsidR="003145F4" w:rsidTr="00043500">
        <w:tc>
          <w:tcPr>
            <w:tcW w:w="1418" w:type="dxa"/>
          </w:tcPr>
          <w:p w:rsidR="00305A46" w:rsidRDefault="003145F4" w:rsidP="00305A46">
            <w:pPr>
              <w:rPr>
                <w:rFonts w:ascii="文鼎中隸" w:eastAsia="文鼎中隸"/>
              </w:rPr>
            </w:pPr>
            <w:r>
              <w:rPr>
                <w:rFonts w:ascii="文鼎中隸" w:eastAsia="文鼎中隸" w:hint="eastAsia"/>
              </w:rPr>
              <w:t>地點</w:t>
            </w:r>
            <w:r w:rsidR="00305A46">
              <w:rPr>
                <w:rFonts w:ascii="文鼎中隸" w:eastAsia="文鼎中隸" w:hint="eastAsia"/>
              </w:rPr>
              <w:t>位置</w:t>
            </w:r>
          </w:p>
        </w:tc>
        <w:tc>
          <w:tcPr>
            <w:tcW w:w="4678" w:type="dxa"/>
          </w:tcPr>
          <w:p w:rsidR="003145F4" w:rsidRDefault="003145F4">
            <w:pPr>
              <w:rPr>
                <w:rFonts w:ascii="文鼎中隸" w:eastAsia="文鼎中隸"/>
              </w:rPr>
            </w:pPr>
            <w:r>
              <w:rPr>
                <w:rFonts w:ascii="文鼎中隸" w:eastAsia="文鼎中隸" w:hint="eastAsia"/>
              </w:rPr>
              <w:t>照片</w:t>
            </w:r>
          </w:p>
        </w:tc>
        <w:tc>
          <w:tcPr>
            <w:tcW w:w="3119" w:type="dxa"/>
          </w:tcPr>
          <w:p w:rsidR="003145F4" w:rsidRDefault="003145F4">
            <w:pPr>
              <w:rPr>
                <w:rFonts w:ascii="文鼎中隸" w:eastAsia="文鼎中隸"/>
              </w:rPr>
            </w:pPr>
            <w:r>
              <w:rPr>
                <w:rFonts w:ascii="文鼎中隸" w:eastAsia="文鼎中隸" w:hint="eastAsia"/>
              </w:rPr>
              <w:t>改善事項</w:t>
            </w:r>
            <w:r w:rsidR="00305A46">
              <w:rPr>
                <w:rFonts w:ascii="文鼎中隸" w:eastAsia="文鼎中隸" w:hint="eastAsia"/>
              </w:rPr>
              <w:t>&amp;目標</w:t>
            </w:r>
          </w:p>
        </w:tc>
        <w:tc>
          <w:tcPr>
            <w:tcW w:w="1984" w:type="dxa"/>
          </w:tcPr>
          <w:p w:rsidR="003145F4" w:rsidRDefault="003145F4">
            <w:pPr>
              <w:rPr>
                <w:rFonts w:ascii="文鼎中隸" w:eastAsia="文鼎中隸"/>
              </w:rPr>
            </w:pPr>
            <w:r>
              <w:rPr>
                <w:rFonts w:ascii="文鼎中隸" w:eastAsia="文鼎中隸" w:hint="eastAsia"/>
              </w:rPr>
              <w:t>備註</w:t>
            </w:r>
          </w:p>
        </w:tc>
      </w:tr>
      <w:tr w:rsidR="003145F4" w:rsidTr="00043500">
        <w:trPr>
          <w:trHeight w:val="839"/>
        </w:trPr>
        <w:tc>
          <w:tcPr>
            <w:tcW w:w="1418" w:type="dxa"/>
            <w:shd w:val="clear" w:color="auto" w:fill="F4B083" w:themeFill="accent2" w:themeFillTint="99"/>
          </w:tcPr>
          <w:p w:rsidR="003145F4" w:rsidRDefault="003145F4">
            <w:pPr>
              <w:rPr>
                <w:rFonts w:ascii="文鼎中隸" w:eastAsia="文鼎中隸"/>
              </w:rPr>
            </w:pPr>
          </w:p>
        </w:tc>
        <w:tc>
          <w:tcPr>
            <w:tcW w:w="4678" w:type="dxa"/>
            <w:shd w:val="clear" w:color="auto" w:fill="F4B083" w:themeFill="accent2" w:themeFillTint="99"/>
          </w:tcPr>
          <w:p w:rsidR="00A8108F" w:rsidRDefault="00043500">
            <w:pPr>
              <w:rPr>
                <w:rFonts w:ascii="文鼎中隸" w:eastAsia="文鼎中隸"/>
              </w:rPr>
            </w:pPr>
            <w:r>
              <w:rPr>
                <w:noProof/>
              </w:rPr>
              <w:drawing>
                <wp:inline distT="0" distB="0" distL="0" distR="0" wp14:anchorId="204B1941" wp14:editId="721F2AA3">
                  <wp:extent cx="2833370" cy="2218690"/>
                  <wp:effectExtent l="0" t="0" r="508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218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shd w:val="clear" w:color="auto" w:fill="F4B083" w:themeFill="accent2" w:themeFillTint="99"/>
          </w:tcPr>
          <w:p w:rsidR="00A8108F" w:rsidRPr="00BD08A3" w:rsidRDefault="00A8108F" w:rsidP="00327847">
            <w:pPr>
              <w:pStyle w:val="a9"/>
              <w:ind w:leftChars="0"/>
              <w:jc w:val="both"/>
              <w:rPr>
                <w:rFonts w:ascii="文鼎中隸" w:eastAsia="文鼎中隸"/>
              </w:rPr>
            </w:pPr>
          </w:p>
        </w:tc>
        <w:tc>
          <w:tcPr>
            <w:tcW w:w="1984" w:type="dxa"/>
            <w:shd w:val="clear" w:color="auto" w:fill="F4B083" w:themeFill="accent2" w:themeFillTint="99"/>
          </w:tcPr>
          <w:p w:rsidR="003145F4" w:rsidRDefault="003145F4">
            <w:pPr>
              <w:rPr>
                <w:rFonts w:ascii="文鼎中隸" w:eastAsia="文鼎中隸"/>
              </w:rPr>
            </w:pPr>
          </w:p>
        </w:tc>
      </w:tr>
      <w:tr w:rsidR="00A96972" w:rsidTr="00043500">
        <w:trPr>
          <w:trHeight w:val="2098"/>
        </w:trPr>
        <w:tc>
          <w:tcPr>
            <w:tcW w:w="1418" w:type="dxa"/>
          </w:tcPr>
          <w:p w:rsidR="00A96972" w:rsidRDefault="00A96972" w:rsidP="00BD08A3">
            <w:pPr>
              <w:rPr>
                <w:rFonts w:ascii="文鼎中隸" w:eastAsia="文鼎中隸"/>
              </w:rPr>
            </w:pPr>
          </w:p>
        </w:tc>
        <w:tc>
          <w:tcPr>
            <w:tcW w:w="4678" w:type="dxa"/>
          </w:tcPr>
          <w:p w:rsidR="00A96972" w:rsidRDefault="00043500" w:rsidP="00BD08A3">
            <w:pPr>
              <w:rPr>
                <w:rFonts w:ascii="文鼎中隸" w:eastAsia="文鼎中隸"/>
              </w:rPr>
            </w:pPr>
            <w:r>
              <w:rPr>
                <w:noProof/>
              </w:rPr>
              <w:drawing>
                <wp:inline distT="0" distB="0" distL="0" distR="0" wp14:anchorId="1B27266D" wp14:editId="5FED6357">
                  <wp:extent cx="2833370" cy="2134870"/>
                  <wp:effectExtent l="0" t="0" r="508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13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A96972" w:rsidRPr="00DE7368" w:rsidRDefault="00A96972" w:rsidP="00DE7368">
            <w:pPr>
              <w:pStyle w:val="a9"/>
              <w:numPr>
                <w:ilvl w:val="0"/>
                <w:numId w:val="2"/>
              </w:numPr>
              <w:spacing w:line="0" w:lineRule="atLeast"/>
              <w:ind w:leftChars="0"/>
              <w:jc w:val="both"/>
              <w:rPr>
                <w:rFonts w:ascii="文鼎中隸" w:eastAsia="文鼎中隸"/>
              </w:rPr>
            </w:pPr>
          </w:p>
        </w:tc>
        <w:tc>
          <w:tcPr>
            <w:tcW w:w="1984" w:type="dxa"/>
          </w:tcPr>
          <w:p w:rsidR="00A96972" w:rsidRDefault="00A96972" w:rsidP="003B06ED">
            <w:pPr>
              <w:jc w:val="both"/>
              <w:rPr>
                <w:rFonts w:ascii="文鼎中隸" w:eastAsia="文鼎中隸"/>
              </w:rPr>
            </w:pPr>
          </w:p>
        </w:tc>
      </w:tr>
      <w:tr w:rsidR="00DE7368" w:rsidTr="00043500">
        <w:trPr>
          <w:trHeight w:val="961"/>
        </w:trPr>
        <w:tc>
          <w:tcPr>
            <w:tcW w:w="1418" w:type="dxa"/>
            <w:shd w:val="clear" w:color="auto" w:fill="F4B083" w:themeFill="accent2" w:themeFillTint="99"/>
          </w:tcPr>
          <w:p w:rsidR="00DE7368" w:rsidRDefault="00DE7368" w:rsidP="00A8108F">
            <w:pPr>
              <w:rPr>
                <w:rFonts w:ascii="文鼎中隸" w:eastAsia="文鼎中隸"/>
              </w:rPr>
            </w:pPr>
          </w:p>
        </w:tc>
        <w:tc>
          <w:tcPr>
            <w:tcW w:w="4678" w:type="dxa"/>
            <w:shd w:val="clear" w:color="auto" w:fill="F4B083" w:themeFill="accent2" w:themeFillTint="99"/>
          </w:tcPr>
          <w:p w:rsidR="00DE7368" w:rsidRDefault="00043500" w:rsidP="00A8108F">
            <w:pPr>
              <w:rPr>
                <w:rFonts w:ascii="文鼎中隸" w:eastAsia="文鼎中隸"/>
              </w:rPr>
            </w:pPr>
            <w:r>
              <w:rPr>
                <w:noProof/>
              </w:rPr>
              <w:drawing>
                <wp:inline distT="0" distB="0" distL="0" distR="0" wp14:anchorId="7D4059F3" wp14:editId="39B01634">
                  <wp:extent cx="2833370" cy="2110740"/>
                  <wp:effectExtent l="0" t="0" r="5080" b="381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110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shd w:val="clear" w:color="auto" w:fill="F4B083" w:themeFill="accent2" w:themeFillTint="99"/>
            <w:vAlign w:val="center"/>
          </w:tcPr>
          <w:p w:rsidR="005A5901" w:rsidRPr="005A5901" w:rsidRDefault="005A5901" w:rsidP="00A8108F">
            <w:pPr>
              <w:pStyle w:val="a9"/>
              <w:numPr>
                <w:ilvl w:val="0"/>
                <w:numId w:val="2"/>
              </w:numPr>
              <w:ind w:leftChars="0"/>
              <w:jc w:val="both"/>
              <w:rPr>
                <w:rFonts w:ascii="文鼎中隸" w:eastAsia="文鼎中隸"/>
              </w:rPr>
            </w:pPr>
          </w:p>
        </w:tc>
        <w:tc>
          <w:tcPr>
            <w:tcW w:w="1984" w:type="dxa"/>
            <w:shd w:val="clear" w:color="auto" w:fill="F4B083" w:themeFill="accent2" w:themeFillTint="99"/>
          </w:tcPr>
          <w:p w:rsidR="00DE7368" w:rsidRDefault="00DE7368" w:rsidP="00A8108F">
            <w:pPr>
              <w:rPr>
                <w:rFonts w:ascii="文鼎中隸" w:eastAsia="文鼎中隸"/>
              </w:rPr>
            </w:pPr>
          </w:p>
        </w:tc>
      </w:tr>
      <w:tr w:rsidR="005A5901" w:rsidTr="00043500">
        <w:trPr>
          <w:trHeight w:val="2098"/>
        </w:trPr>
        <w:tc>
          <w:tcPr>
            <w:tcW w:w="1418" w:type="dxa"/>
          </w:tcPr>
          <w:p w:rsidR="005A5901" w:rsidRDefault="005A5901" w:rsidP="000100EB">
            <w:pPr>
              <w:jc w:val="both"/>
              <w:rPr>
                <w:rFonts w:ascii="文鼎中隸" w:eastAsia="文鼎中隸"/>
              </w:rPr>
            </w:pPr>
          </w:p>
        </w:tc>
        <w:tc>
          <w:tcPr>
            <w:tcW w:w="4678" w:type="dxa"/>
          </w:tcPr>
          <w:p w:rsidR="005A5901" w:rsidRDefault="00043500" w:rsidP="00A8108F">
            <w:pPr>
              <w:rPr>
                <w:rFonts w:ascii="文鼎中隸" w:eastAsia="文鼎中隸"/>
              </w:rPr>
            </w:pPr>
            <w:r>
              <w:rPr>
                <w:noProof/>
              </w:rPr>
              <w:drawing>
                <wp:inline distT="0" distB="0" distL="0" distR="0" wp14:anchorId="169D3EA9" wp14:editId="7DB0D05C">
                  <wp:extent cx="2833370" cy="2291080"/>
                  <wp:effectExtent l="0" t="0" r="508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291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5A5901" w:rsidRPr="00DE7368" w:rsidRDefault="005A5901" w:rsidP="00A8108F">
            <w:pPr>
              <w:pStyle w:val="a9"/>
              <w:numPr>
                <w:ilvl w:val="0"/>
                <w:numId w:val="2"/>
              </w:numPr>
              <w:spacing w:line="0" w:lineRule="atLeast"/>
              <w:ind w:leftChars="0"/>
              <w:jc w:val="both"/>
              <w:rPr>
                <w:rFonts w:ascii="文鼎中隸" w:eastAsia="文鼎中隸"/>
              </w:rPr>
            </w:pPr>
          </w:p>
        </w:tc>
        <w:tc>
          <w:tcPr>
            <w:tcW w:w="1984" w:type="dxa"/>
          </w:tcPr>
          <w:p w:rsidR="005A5901" w:rsidRDefault="005A5901" w:rsidP="00A8108F">
            <w:pPr>
              <w:jc w:val="both"/>
              <w:rPr>
                <w:rFonts w:ascii="文鼎中隸" w:eastAsia="文鼎中隸"/>
              </w:rPr>
            </w:pPr>
          </w:p>
        </w:tc>
      </w:tr>
      <w:tr w:rsidR="00DE7368" w:rsidTr="00043500">
        <w:trPr>
          <w:trHeight w:val="1146"/>
        </w:trPr>
        <w:tc>
          <w:tcPr>
            <w:tcW w:w="1418" w:type="dxa"/>
            <w:shd w:val="clear" w:color="auto" w:fill="F4B083" w:themeFill="accent2" w:themeFillTint="99"/>
          </w:tcPr>
          <w:p w:rsidR="00DE7368" w:rsidRDefault="00DE7368" w:rsidP="00A8108F">
            <w:pPr>
              <w:rPr>
                <w:rFonts w:ascii="文鼎中隸" w:eastAsia="文鼎中隸"/>
              </w:rPr>
            </w:pPr>
          </w:p>
        </w:tc>
        <w:tc>
          <w:tcPr>
            <w:tcW w:w="4678" w:type="dxa"/>
            <w:shd w:val="clear" w:color="auto" w:fill="F4B083" w:themeFill="accent2" w:themeFillTint="99"/>
          </w:tcPr>
          <w:p w:rsidR="00305A46" w:rsidRPr="00305A46" w:rsidRDefault="00043500" w:rsidP="00A8108F">
            <w:pPr>
              <w:rPr>
                <w:rFonts w:ascii="文鼎中隸" w:eastAsia="文鼎中隸"/>
              </w:rPr>
            </w:pPr>
            <w:r>
              <w:rPr>
                <w:noProof/>
              </w:rPr>
              <w:drawing>
                <wp:inline distT="0" distB="0" distL="0" distR="0" wp14:anchorId="30718863" wp14:editId="51875B53">
                  <wp:extent cx="2833370" cy="2159000"/>
                  <wp:effectExtent l="0" t="0" r="508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15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shd w:val="clear" w:color="auto" w:fill="F4B083" w:themeFill="accent2" w:themeFillTint="99"/>
          </w:tcPr>
          <w:p w:rsidR="003B06ED" w:rsidRPr="003B06ED" w:rsidRDefault="003B06ED" w:rsidP="00327847">
            <w:pPr>
              <w:pStyle w:val="a9"/>
              <w:ind w:leftChars="0"/>
              <w:jc w:val="both"/>
              <w:rPr>
                <w:rFonts w:ascii="文鼎中隸" w:eastAsia="文鼎中隸"/>
              </w:rPr>
            </w:pPr>
          </w:p>
        </w:tc>
        <w:tc>
          <w:tcPr>
            <w:tcW w:w="1984" w:type="dxa"/>
            <w:shd w:val="clear" w:color="auto" w:fill="F4B083" w:themeFill="accent2" w:themeFillTint="99"/>
          </w:tcPr>
          <w:p w:rsidR="00DE7368" w:rsidRDefault="00DE7368" w:rsidP="00A8108F">
            <w:pPr>
              <w:rPr>
                <w:rFonts w:ascii="文鼎中隸" w:eastAsia="文鼎中隸"/>
              </w:rPr>
            </w:pPr>
          </w:p>
        </w:tc>
      </w:tr>
      <w:tr w:rsidR="00327847" w:rsidTr="00043500">
        <w:trPr>
          <w:trHeight w:val="2098"/>
        </w:trPr>
        <w:tc>
          <w:tcPr>
            <w:tcW w:w="1418" w:type="dxa"/>
            <w:shd w:val="clear" w:color="auto" w:fill="auto"/>
          </w:tcPr>
          <w:p w:rsidR="00327847" w:rsidRDefault="00327847" w:rsidP="00327847">
            <w:pPr>
              <w:rPr>
                <w:rFonts w:ascii="文鼎中隸" w:eastAsia="文鼎中隸"/>
              </w:rPr>
            </w:pPr>
          </w:p>
        </w:tc>
        <w:tc>
          <w:tcPr>
            <w:tcW w:w="4678" w:type="dxa"/>
            <w:shd w:val="clear" w:color="auto" w:fill="auto"/>
          </w:tcPr>
          <w:p w:rsidR="00327847" w:rsidRDefault="00043500" w:rsidP="00327847">
            <w:pPr>
              <w:rPr>
                <w:rFonts w:ascii="文鼎中隸" w:eastAsia="文鼎中隸"/>
              </w:rPr>
            </w:pPr>
            <w:r>
              <w:rPr>
                <w:noProof/>
              </w:rPr>
              <w:drawing>
                <wp:inline distT="0" distB="0" distL="0" distR="0" wp14:anchorId="791F9A26" wp14:editId="131E4FC5">
                  <wp:extent cx="2833370" cy="2098040"/>
                  <wp:effectExtent l="0" t="0" r="5080" b="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09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shd w:val="clear" w:color="auto" w:fill="auto"/>
          </w:tcPr>
          <w:p w:rsidR="00327847" w:rsidRPr="00DE7368" w:rsidRDefault="00327847" w:rsidP="00327847">
            <w:pPr>
              <w:pStyle w:val="a9"/>
              <w:numPr>
                <w:ilvl w:val="0"/>
                <w:numId w:val="2"/>
              </w:numPr>
              <w:spacing w:line="0" w:lineRule="atLeast"/>
              <w:ind w:leftChars="0"/>
              <w:jc w:val="both"/>
              <w:rPr>
                <w:rFonts w:ascii="文鼎中隸" w:eastAsia="文鼎中隸"/>
              </w:rPr>
            </w:pPr>
          </w:p>
        </w:tc>
        <w:tc>
          <w:tcPr>
            <w:tcW w:w="1984" w:type="dxa"/>
            <w:shd w:val="clear" w:color="auto" w:fill="auto"/>
          </w:tcPr>
          <w:p w:rsidR="00327847" w:rsidRDefault="00327847" w:rsidP="00327847">
            <w:pPr>
              <w:rPr>
                <w:rFonts w:ascii="文鼎中隸" w:eastAsia="文鼎中隸"/>
              </w:rPr>
            </w:pPr>
          </w:p>
        </w:tc>
      </w:tr>
      <w:tr w:rsidR="00327847" w:rsidTr="00043500">
        <w:trPr>
          <w:trHeight w:val="2098"/>
        </w:trPr>
        <w:tc>
          <w:tcPr>
            <w:tcW w:w="1418" w:type="dxa"/>
            <w:shd w:val="clear" w:color="auto" w:fill="F4B083" w:themeFill="accent2" w:themeFillTint="99"/>
          </w:tcPr>
          <w:p w:rsidR="00327847" w:rsidRDefault="00327847" w:rsidP="00327847">
            <w:pPr>
              <w:rPr>
                <w:rFonts w:ascii="文鼎中隸" w:eastAsia="文鼎中隸"/>
              </w:rPr>
            </w:pPr>
          </w:p>
        </w:tc>
        <w:tc>
          <w:tcPr>
            <w:tcW w:w="4678" w:type="dxa"/>
            <w:shd w:val="clear" w:color="auto" w:fill="F4B083" w:themeFill="accent2" w:themeFillTint="99"/>
          </w:tcPr>
          <w:p w:rsidR="00327847" w:rsidRDefault="00043500" w:rsidP="00327847">
            <w:pPr>
              <w:rPr>
                <w:rFonts w:ascii="文鼎中隸" w:eastAsia="文鼎中隸"/>
              </w:rPr>
            </w:pPr>
            <w:r>
              <w:rPr>
                <w:noProof/>
              </w:rPr>
              <w:drawing>
                <wp:inline distT="0" distB="0" distL="0" distR="0" wp14:anchorId="1735FFE7" wp14:editId="13028FA4">
                  <wp:extent cx="2833370" cy="2103120"/>
                  <wp:effectExtent l="0" t="0" r="508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103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shd w:val="clear" w:color="auto" w:fill="F4B083" w:themeFill="accent2" w:themeFillTint="99"/>
          </w:tcPr>
          <w:p w:rsidR="00327847" w:rsidRPr="00DE7368" w:rsidRDefault="00327847" w:rsidP="00327847">
            <w:pPr>
              <w:pStyle w:val="a9"/>
              <w:spacing w:line="0" w:lineRule="atLeast"/>
              <w:ind w:leftChars="0"/>
              <w:jc w:val="both"/>
              <w:rPr>
                <w:rFonts w:ascii="文鼎中隸" w:eastAsia="文鼎中隸"/>
              </w:rPr>
            </w:pPr>
          </w:p>
        </w:tc>
        <w:tc>
          <w:tcPr>
            <w:tcW w:w="1984" w:type="dxa"/>
            <w:shd w:val="clear" w:color="auto" w:fill="F4B083" w:themeFill="accent2" w:themeFillTint="99"/>
          </w:tcPr>
          <w:p w:rsidR="00327847" w:rsidRDefault="00327847" w:rsidP="00327847">
            <w:pPr>
              <w:rPr>
                <w:rFonts w:ascii="文鼎中隸" w:eastAsia="文鼎中隸"/>
              </w:rPr>
            </w:pPr>
          </w:p>
        </w:tc>
      </w:tr>
      <w:tr w:rsidR="00327847" w:rsidRPr="00305A46" w:rsidTr="00043500">
        <w:trPr>
          <w:trHeight w:val="2098"/>
        </w:trPr>
        <w:tc>
          <w:tcPr>
            <w:tcW w:w="1418" w:type="dxa"/>
          </w:tcPr>
          <w:p w:rsidR="00327847" w:rsidRDefault="00327847" w:rsidP="00327847">
            <w:pPr>
              <w:rPr>
                <w:rFonts w:ascii="文鼎中隸" w:eastAsia="文鼎中隸"/>
              </w:rPr>
            </w:pPr>
          </w:p>
          <w:p w:rsidR="00043500" w:rsidRDefault="00043500" w:rsidP="00043500">
            <w:pPr>
              <w:jc w:val="both"/>
              <w:rPr>
                <w:rFonts w:ascii="文鼎中隸" w:eastAsia="文鼎中隸" w:hint="eastAsia"/>
              </w:rPr>
            </w:pPr>
          </w:p>
        </w:tc>
        <w:tc>
          <w:tcPr>
            <w:tcW w:w="4678" w:type="dxa"/>
          </w:tcPr>
          <w:p w:rsidR="00043500" w:rsidRDefault="00043500" w:rsidP="00043500">
            <w:pPr>
              <w:rPr>
                <w:rFonts w:ascii="文鼎中隸" w:eastAsia="文鼎中隸" w:hint="eastAsia"/>
              </w:rPr>
            </w:pPr>
            <w:r>
              <w:rPr>
                <w:noProof/>
              </w:rPr>
              <w:drawing>
                <wp:inline distT="0" distB="0" distL="0" distR="0" wp14:anchorId="69369B0E" wp14:editId="19A95BC2">
                  <wp:extent cx="2833370" cy="2181860"/>
                  <wp:effectExtent l="0" t="0" r="5080" b="889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18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327847" w:rsidRPr="00DE7368" w:rsidRDefault="00327847" w:rsidP="00327847">
            <w:pPr>
              <w:pStyle w:val="a9"/>
              <w:numPr>
                <w:ilvl w:val="0"/>
                <w:numId w:val="2"/>
              </w:numPr>
              <w:spacing w:line="0" w:lineRule="atLeast"/>
              <w:ind w:leftChars="0"/>
              <w:jc w:val="both"/>
              <w:rPr>
                <w:rFonts w:ascii="文鼎中隸" w:eastAsia="文鼎中隸"/>
              </w:rPr>
            </w:pPr>
          </w:p>
        </w:tc>
        <w:tc>
          <w:tcPr>
            <w:tcW w:w="1984" w:type="dxa"/>
          </w:tcPr>
          <w:p w:rsidR="00327847" w:rsidRDefault="00327847" w:rsidP="00327847">
            <w:pPr>
              <w:rPr>
                <w:rFonts w:ascii="文鼎中隸" w:eastAsia="文鼎中隸"/>
              </w:rPr>
            </w:pPr>
          </w:p>
        </w:tc>
      </w:tr>
      <w:tr w:rsidR="00043500" w:rsidTr="00043500">
        <w:trPr>
          <w:trHeight w:val="2098"/>
        </w:trPr>
        <w:tc>
          <w:tcPr>
            <w:tcW w:w="1418" w:type="dxa"/>
          </w:tcPr>
          <w:p w:rsidR="00043500" w:rsidRDefault="00043500" w:rsidP="00AE48A2">
            <w:pPr>
              <w:rPr>
                <w:rFonts w:ascii="文鼎中隸" w:eastAsia="文鼎中隸"/>
              </w:rPr>
            </w:pPr>
          </w:p>
          <w:p w:rsidR="00043500" w:rsidRDefault="00043500" w:rsidP="00AE48A2">
            <w:pPr>
              <w:jc w:val="both"/>
              <w:rPr>
                <w:rFonts w:ascii="文鼎中隸" w:eastAsia="文鼎中隸" w:hint="eastAsia"/>
              </w:rPr>
            </w:pPr>
          </w:p>
        </w:tc>
        <w:tc>
          <w:tcPr>
            <w:tcW w:w="4678" w:type="dxa"/>
          </w:tcPr>
          <w:p w:rsidR="00043500" w:rsidRDefault="00043500" w:rsidP="00AE48A2">
            <w:pPr>
              <w:rPr>
                <w:rFonts w:ascii="文鼎中隸" w:eastAsia="文鼎中隸" w:hint="eastAsia"/>
              </w:rPr>
            </w:pPr>
            <w:r>
              <w:rPr>
                <w:noProof/>
              </w:rPr>
              <w:drawing>
                <wp:inline distT="0" distB="0" distL="0" distR="0" wp14:anchorId="5139BAD3" wp14:editId="04115DB0">
                  <wp:extent cx="2833370" cy="3293745"/>
                  <wp:effectExtent l="0" t="0" r="5080" b="1905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3293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043500" w:rsidRPr="00DE7368" w:rsidRDefault="00043500" w:rsidP="00AE48A2">
            <w:pPr>
              <w:pStyle w:val="a9"/>
              <w:numPr>
                <w:ilvl w:val="0"/>
                <w:numId w:val="2"/>
              </w:numPr>
              <w:spacing w:line="0" w:lineRule="atLeast"/>
              <w:ind w:leftChars="0"/>
              <w:jc w:val="both"/>
              <w:rPr>
                <w:rFonts w:ascii="文鼎中隸" w:eastAsia="文鼎中隸"/>
              </w:rPr>
            </w:pPr>
          </w:p>
        </w:tc>
        <w:tc>
          <w:tcPr>
            <w:tcW w:w="1984" w:type="dxa"/>
          </w:tcPr>
          <w:p w:rsidR="00043500" w:rsidRDefault="00043500" w:rsidP="00AE48A2">
            <w:pPr>
              <w:rPr>
                <w:rFonts w:ascii="文鼎中隸" w:eastAsia="文鼎中隸"/>
              </w:rPr>
            </w:pPr>
          </w:p>
        </w:tc>
      </w:tr>
      <w:tr w:rsidR="00043500" w:rsidTr="00043500">
        <w:trPr>
          <w:trHeight w:val="2098"/>
        </w:trPr>
        <w:tc>
          <w:tcPr>
            <w:tcW w:w="1418" w:type="dxa"/>
          </w:tcPr>
          <w:p w:rsidR="00043500" w:rsidRDefault="00043500" w:rsidP="00AE48A2">
            <w:pPr>
              <w:rPr>
                <w:rFonts w:ascii="文鼎中隸" w:eastAsia="文鼎中隸"/>
              </w:rPr>
            </w:pPr>
          </w:p>
          <w:p w:rsidR="00043500" w:rsidRDefault="00043500" w:rsidP="00AE48A2">
            <w:pPr>
              <w:jc w:val="both"/>
              <w:rPr>
                <w:rFonts w:ascii="文鼎中隸" w:eastAsia="文鼎中隸" w:hint="eastAsia"/>
              </w:rPr>
            </w:pPr>
          </w:p>
        </w:tc>
        <w:tc>
          <w:tcPr>
            <w:tcW w:w="4678" w:type="dxa"/>
          </w:tcPr>
          <w:p w:rsidR="00043500" w:rsidRDefault="00043500" w:rsidP="00AE48A2">
            <w:pPr>
              <w:rPr>
                <w:rFonts w:ascii="文鼎中隸" w:eastAsia="文鼎中隸" w:hint="eastAsia"/>
              </w:rPr>
            </w:pPr>
            <w:r>
              <w:rPr>
                <w:noProof/>
              </w:rPr>
              <w:drawing>
                <wp:inline distT="0" distB="0" distL="0" distR="0" wp14:anchorId="04B3FB2C" wp14:editId="76BC1B33">
                  <wp:extent cx="2833370" cy="2083435"/>
                  <wp:effectExtent l="0" t="0" r="508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083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043500" w:rsidRPr="00DE7368" w:rsidRDefault="00043500" w:rsidP="00AE48A2">
            <w:pPr>
              <w:pStyle w:val="a9"/>
              <w:numPr>
                <w:ilvl w:val="0"/>
                <w:numId w:val="2"/>
              </w:numPr>
              <w:spacing w:line="0" w:lineRule="atLeast"/>
              <w:ind w:leftChars="0"/>
              <w:jc w:val="both"/>
              <w:rPr>
                <w:rFonts w:ascii="文鼎中隸" w:eastAsia="文鼎中隸"/>
              </w:rPr>
            </w:pPr>
          </w:p>
        </w:tc>
        <w:tc>
          <w:tcPr>
            <w:tcW w:w="1984" w:type="dxa"/>
          </w:tcPr>
          <w:p w:rsidR="00043500" w:rsidRDefault="00043500" w:rsidP="00AE48A2">
            <w:pPr>
              <w:rPr>
                <w:rFonts w:ascii="文鼎中隸" w:eastAsia="文鼎中隸"/>
              </w:rPr>
            </w:pPr>
          </w:p>
        </w:tc>
      </w:tr>
      <w:tr w:rsidR="00043500" w:rsidTr="00043500">
        <w:trPr>
          <w:trHeight w:val="2098"/>
        </w:trPr>
        <w:tc>
          <w:tcPr>
            <w:tcW w:w="1418" w:type="dxa"/>
          </w:tcPr>
          <w:p w:rsidR="00043500" w:rsidRDefault="00043500" w:rsidP="00043500">
            <w:pPr>
              <w:rPr>
                <w:rFonts w:ascii="文鼎中隸" w:eastAsia="文鼎中隸"/>
              </w:rPr>
            </w:pPr>
          </w:p>
          <w:p w:rsidR="00043500" w:rsidRDefault="00043500" w:rsidP="00043500">
            <w:pPr>
              <w:jc w:val="both"/>
              <w:rPr>
                <w:rFonts w:ascii="文鼎中隸" w:eastAsia="文鼎中隸" w:hint="eastAsia"/>
              </w:rPr>
            </w:pPr>
          </w:p>
        </w:tc>
        <w:tc>
          <w:tcPr>
            <w:tcW w:w="4678" w:type="dxa"/>
          </w:tcPr>
          <w:p w:rsidR="00043500" w:rsidRDefault="00043500" w:rsidP="00043500">
            <w:pPr>
              <w:rPr>
                <w:rFonts w:ascii="文鼎中隸" w:eastAsia="文鼎中隸" w:hint="eastAsia"/>
              </w:rPr>
            </w:pPr>
            <w:r>
              <w:rPr>
                <w:noProof/>
              </w:rPr>
              <w:drawing>
                <wp:inline distT="0" distB="0" distL="0" distR="0" wp14:anchorId="6350BA3A" wp14:editId="4F79724B">
                  <wp:extent cx="2833370" cy="2187575"/>
                  <wp:effectExtent l="0" t="0" r="5080" b="3175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18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043500" w:rsidRPr="00DE7368" w:rsidRDefault="00043500" w:rsidP="00043500">
            <w:pPr>
              <w:pStyle w:val="a9"/>
              <w:numPr>
                <w:ilvl w:val="0"/>
                <w:numId w:val="2"/>
              </w:numPr>
              <w:spacing w:line="0" w:lineRule="atLeast"/>
              <w:ind w:leftChars="0"/>
              <w:jc w:val="both"/>
              <w:rPr>
                <w:rFonts w:ascii="文鼎中隸" w:eastAsia="文鼎中隸"/>
              </w:rPr>
            </w:pPr>
          </w:p>
        </w:tc>
        <w:tc>
          <w:tcPr>
            <w:tcW w:w="1984" w:type="dxa"/>
          </w:tcPr>
          <w:p w:rsidR="00043500" w:rsidRDefault="00043500" w:rsidP="00043500">
            <w:pPr>
              <w:rPr>
                <w:rFonts w:ascii="文鼎中隸" w:eastAsia="文鼎中隸"/>
              </w:rPr>
            </w:pPr>
          </w:p>
        </w:tc>
      </w:tr>
      <w:tr w:rsidR="00043500" w:rsidTr="00043500">
        <w:trPr>
          <w:trHeight w:val="2098"/>
        </w:trPr>
        <w:tc>
          <w:tcPr>
            <w:tcW w:w="1418" w:type="dxa"/>
          </w:tcPr>
          <w:p w:rsidR="00043500" w:rsidRDefault="00043500" w:rsidP="00043500">
            <w:pPr>
              <w:jc w:val="both"/>
              <w:rPr>
                <w:rFonts w:ascii="文鼎中隸" w:eastAsia="文鼎中隸" w:hint="eastAsia"/>
              </w:rPr>
            </w:pPr>
          </w:p>
        </w:tc>
        <w:tc>
          <w:tcPr>
            <w:tcW w:w="4678" w:type="dxa"/>
          </w:tcPr>
          <w:p w:rsidR="00043500" w:rsidRDefault="00043500" w:rsidP="00043500">
            <w:pPr>
              <w:rPr>
                <w:rFonts w:ascii="文鼎中隸" w:eastAsia="文鼎中隸" w:hint="eastAsia"/>
              </w:rPr>
            </w:pPr>
            <w:r>
              <w:rPr>
                <w:noProof/>
              </w:rPr>
              <w:drawing>
                <wp:inline distT="0" distB="0" distL="0" distR="0" wp14:anchorId="462F3595" wp14:editId="6D94087D">
                  <wp:extent cx="2833370" cy="2010410"/>
                  <wp:effectExtent l="0" t="0" r="5080" b="889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01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043500" w:rsidRPr="00DE7368" w:rsidRDefault="00043500" w:rsidP="00043500">
            <w:pPr>
              <w:pStyle w:val="a9"/>
              <w:numPr>
                <w:ilvl w:val="0"/>
                <w:numId w:val="2"/>
              </w:numPr>
              <w:ind w:leftChars="0"/>
              <w:jc w:val="both"/>
              <w:rPr>
                <w:rFonts w:ascii="文鼎中隸" w:eastAsia="文鼎中隸"/>
              </w:rPr>
            </w:pPr>
          </w:p>
        </w:tc>
        <w:tc>
          <w:tcPr>
            <w:tcW w:w="1984" w:type="dxa"/>
          </w:tcPr>
          <w:p w:rsidR="00043500" w:rsidRDefault="00043500" w:rsidP="00043500">
            <w:pPr>
              <w:rPr>
                <w:rFonts w:ascii="文鼎中隸" w:eastAsia="文鼎中隸"/>
              </w:rPr>
            </w:pPr>
          </w:p>
        </w:tc>
      </w:tr>
      <w:tr w:rsidR="00043500" w:rsidTr="00043500">
        <w:trPr>
          <w:trHeight w:val="2098"/>
        </w:trPr>
        <w:tc>
          <w:tcPr>
            <w:tcW w:w="1418" w:type="dxa"/>
          </w:tcPr>
          <w:p w:rsidR="00043500" w:rsidRDefault="00043500" w:rsidP="00AE48A2">
            <w:pPr>
              <w:rPr>
                <w:rFonts w:ascii="文鼎中隸" w:eastAsia="文鼎中隸"/>
              </w:rPr>
            </w:pPr>
          </w:p>
          <w:p w:rsidR="00043500" w:rsidRDefault="00043500" w:rsidP="00AE48A2">
            <w:pPr>
              <w:jc w:val="both"/>
              <w:rPr>
                <w:rFonts w:ascii="文鼎中隸" w:eastAsia="文鼎中隸" w:hint="eastAsia"/>
              </w:rPr>
            </w:pPr>
          </w:p>
        </w:tc>
        <w:tc>
          <w:tcPr>
            <w:tcW w:w="4678" w:type="dxa"/>
          </w:tcPr>
          <w:p w:rsidR="00043500" w:rsidRDefault="00043500" w:rsidP="00AE48A2">
            <w:pPr>
              <w:rPr>
                <w:rFonts w:ascii="文鼎中隸" w:eastAsia="文鼎中隸" w:hint="eastAsia"/>
              </w:rPr>
            </w:pPr>
            <w:r>
              <w:rPr>
                <w:noProof/>
              </w:rPr>
              <w:drawing>
                <wp:inline distT="0" distB="0" distL="0" distR="0" wp14:anchorId="61E1ADDC" wp14:editId="28299A1D">
                  <wp:extent cx="2833370" cy="2207260"/>
                  <wp:effectExtent l="0" t="0" r="5080" b="254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20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043500" w:rsidRPr="00DE7368" w:rsidRDefault="00043500" w:rsidP="00AE48A2">
            <w:pPr>
              <w:pStyle w:val="a9"/>
              <w:numPr>
                <w:ilvl w:val="0"/>
                <w:numId w:val="2"/>
              </w:numPr>
              <w:spacing w:line="0" w:lineRule="atLeast"/>
              <w:ind w:leftChars="0"/>
              <w:jc w:val="both"/>
              <w:rPr>
                <w:rFonts w:ascii="文鼎中隸" w:eastAsia="文鼎中隸"/>
              </w:rPr>
            </w:pPr>
          </w:p>
        </w:tc>
        <w:tc>
          <w:tcPr>
            <w:tcW w:w="1984" w:type="dxa"/>
          </w:tcPr>
          <w:p w:rsidR="00043500" w:rsidRDefault="00043500" w:rsidP="00AE48A2">
            <w:pPr>
              <w:rPr>
                <w:rFonts w:ascii="文鼎中隸" w:eastAsia="文鼎中隸"/>
              </w:rPr>
            </w:pPr>
          </w:p>
        </w:tc>
      </w:tr>
      <w:tr w:rsidR="00043500" w:rsidTr="00043500">
        <w:trPr>
          <w:trHeight w:val="2098"/>
        </w:trPr>
        <w:tc>
          <w:tcPr>
            <w:tcW w:w="1418" w:type="dxa"/>
          </w:tcPr>
          <w:p w:rsidR="00043500" w:rsidRDefault="00043500" w:rsidP="00AE48A2">
            <w:pPr>
              <w:rPr>
                <w:rFonts w:ascii="文鼎中隸" w:eastAsia="文鼎中隸"/>
              </w:rPr>
            </w:pPr>
          </w:p>
          <w:p w:rsidR="00043500" w:rsidRDefault="00043500" w:rsidP="00AE48A2">
            <w:pPr>
              <w:jc w:val="both"/>
              <w:rPr>
                <w:rFonts w:ascii="文鼎中隸" w:eastAsia="文鼎中隸" w:hint="eastAsia"/>
              </w:rPr>
            </w:pPr>
          </w:p>
        </w:tc>
        <w:tc>
          <w:tcPr>
            <w:tcW w:w="4678" w:type="dxa"/>
          </w:tcPr>
          <w:p w:rsidR="00043500" w:rsidRDefault="00043500" w:rsidP="00AE48A2">
            <w:pPr>
              <w:rPr>
                <w:rFonts w:ascii="文鼎中隸" w:eastAsia="文鼎中隸" w:hint="eastAsia"/>
              </w:rPr>
            </w:pPr>
            <w:r>
              <w:rPr>
                <w:noProof/>
              </w:rPr>
              <w:drawing>
                <wp:inline distT="0" distB="0" distL="0" distR="0" wp14:anchorId="3D2F22D9" wp14:editId="2DEC99BA">
                  <wp:extent cx="2833370" cy="2157095"/>
                  <wp:effectExtent l="0" t="0" r="5080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157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043500" w:rsidRPr="00DE7368" w:rsidRDefault="00043500" w:rsidP="00AE48A2">
            <w:pPr>
              <w:pStyle w:val="a9"/>
              <w:numPr>
                <w:ilvl w:val="0"/>
                <w:numId w:val="2"/>
              </w:numPr>
              <w:spacing w:line="0" w:lineRule="atLeast"/>
              <w:ind w:leftChars="0"/>
              <w:jc w:val="both"/>
              <w:rPr>
                <w:rFonts w:ascii="文鼎中隸" w:eastAsia="文鼎中隸"/>
              </w:rPr>
            </w:pPr>
          </w:p>
        </w:tc>
        <w:tc>
          <w:tcPr>
            <w:tcW w:w="1984" w:type="dxa"/>
          </w:tcPr>
          <w:p w:rsidR="00043500" w:rsidRDefault="00043500" w:rsidP="00AE48A2">
            <w:pPr>
              <w:rPr>
                <w:rFonts w:ascii="文鼎中隸" w:eastAsia="文鼎中隸"/>
              </w:rPr>
            </w:pPr>
          </w:p>
        </w:tc>
      </w:tr>
      <w:tr w:rsidR="00043500" w:rsidTr="00043500">
        <w:trPr>
          <w:trHeight w:val="2098"/>
        </w:trPr>
        <w:tc>
          <w:tcPr>
            <w:tcW w:w="1418" w:type="dxa"/>
          </w:tcPr>
          <w:p w:rsidR="00043500" w:rsidRDefault="00043500" w:rsidP="00AE48A2">
            <w:pPr>
              <w:rPr>
                <w:rFonts w:ascii="文鼎中隸" w:eastAsia="文鼎中隸"/>
              </w:rPr>
            </w:pPr>
          </w:p>
          <w:p w:rsidR="00043500" w:rsidRDefault="00043500" w:rsidP="00AE48A2">
            <w:pPr>
              <w:jc w:val="both"/>
              <w:rPr>
                <w:rFonts w:ascii="文鼎中隸" w:eastAsia="文鼎中隸" w:hint="eastAsia"/>
              </w:rPr>
            </w:pPr>
          </w:p>
        </w:tc>
        <w:tc>
          <w:tcPr>
            <w:tcW w:w="4678" w:type="dxa"/>
          </w:tcPr>
          <w:p w:rsidR="00043500" w:rsidRDefault="00043500" w:rsidP="00AE48A2">
            <w:pPr>
              <w:rPr>
                <w:rFonts w:ascii="文鼎中隸" w:eastAsia="文鼎中隸" w:hint="eastAsia"/>
              </w:rPr>
            </w:pPr>
            <w:r>
              <w:rPr>
                <w:noProof/>
              </w:rPr>
              <w:drawing>
                <wp:inline distT="0" distB="0" distL="0" distR="0" wp14:anchorId="2895A995" wp14:editId="766DFDFB">
                  <wp:extent cx="2833370" cy="3147695"/>
                  <wp:effectExtent l="0" t="0" r="508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3147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043500" w:rsidRPr="00DE7368" w:rsidRDefault="00043500" w:rsidP="00AE48A2">
            <w:pPr>
              <w:pStyle w:val="a9"/>
              <w:numPr>
                <w:ilvl w:val="0"/>
                <w:numId w:val="2"/>
              </w:numPr>
              <w:spacing w:line="0" w:lineRule="atLeast"/>
              <w:ind w:leftChars="0"/>
              <w:jc w:val="both"/>
              <w:rPr>
                <w:rFonts w:ascii="文鼎中隸" w:eastAsia="文鼎中隸"/>
              </w:rPr>
            </w:pPr>
          </w:p>
        </w:tc>
        <w:tc>
          <w:tcPr>
            <w:tcW w:w="1984" w:type="dxa"/>
          </w:tcPr>
          <w:p w:rsidR="00043500" w:rsidRDefault="00043500" w:rsidP="00AE48A2">
            <w:pPr>
              <w:rPr>
                <w:rFonts w:ascii="文鼎中隸" w:eastAsia="文鼎中隸"/>
              </w:rPr>
            </w:pPr>
          </w:p>
        </w:tc>
      </w:tr>
      <w:tr w:rsidR="00043500" w:rsidTr="00043500">
        <w:trPr>
          <w:trHeight w:val="2098"/>
        </w:trPr>
        <w:tc>
          <w:tcPr>
            <w:tcW w:w="1418" w:type="dxa"/>
          </w:tcPr>
          <w:p w:rsidR="00043500" w:rsidRDefault="00043500" w:rsidP="00AE48A2">
            <w:pPr>
              <w:rPr>
                <w:rFonts w:ascii="文鼎中隸" w:eastAsia="文鼎中隸"/>
              </w:rPr>
            </w:pPr>
          </w:p>
          <w:p w:rsidR="00043500" w:rsidRDefault="00043500" w:rsidP="00AE48A2">
            <w:pPr>
              <w:jc w:val="both"/>
              <w:rPr>
                <w:rFonts w:ascii="文鼎中隸" w:eastAsia="文鼎中隸" w:hint="eastAsia"/>
              </w:rPr>
            </w:pPr>
          </w:p>
        </w:tc>
        <w:tc>
          <w:tcPr>
            <w:tcW w:w="4678" w:type="dxa"/>
          </w:tcPr>
          <w:p w:rsidR="00043500" w:rsidRDefault="00043500" w:rsidP="00AE48A2">
            <w:pPr>
              <w:rPr>
                <w:rFonts w:ascii="文鼎中隸" w:eastAsia="文鼎中隸" w:hint="eastAsia"/>
              </w:rPr>
            </w:pPr>
            <w:r>
              <w:rPr>
                <w:noProof/>
              </w:rPr>
              <w:drawing>
                <wp:inline distT="0" distB="0" distL="0" distR="0" wp14:anchorId="22BBB099" wp14:editId="11E0613A">
                  <wp:extent cx="2833370" cy="2077085"/>
                  <wp:effectExtent l="0" t="0" r="508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370" cy="2077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043500" w:rsidRPr="00DE7368" w:rsidRDefault="00043500" w:rsidP="00AE48A2">
            <w:pPr>
              <w:pStyle w:val="a9"/>
              <w:numPr>
                <w:ilvl w:val="0"/>
                <w:numId w:val="2"/>
              </w:numPr>
              <w:spacing w:line="0" w:lineRule="atLeast"/>
              <w:ind w:leftChars="0"/>
              <w:jc w:val="both"/>
              <w:rPr>
                <w:rFonts w:ascii="文鼎中隸" w:eastAsia="文鼎中隸"/>
              </w:rPr>
            </w:pPr>
          </w:p>
        </w:tc>
        <w:tc>
          <w:tcPr>
            <w:tcW w:w="1984" w:type="dxa"/>
          </w:tcPr>
          <w:p w:rsidR="00043500" w:rsidRDefault="00043500" w:rsidP="00AE48A2">
            <w:pPr>
              <w:rPr>
                <w:rFonts w:ascii="文鼎中隸" w:eastAsia="文鼎中隸"/>
              </w:rPr>
            </w:pPr>
          </w:p>
        </w:tc>
      </w:tr>
    </w:tbl>
    <w:p w:rsidR="00305A46" w:rsidRDefault="00305A46" w:rsidP="00A8108F">
      <w:pPr>
        <w:jc w:val="both"/>
      </w:pPr>
    </w:p>
    <w:p w:rsidR="003145F4" w:rsidRPr="003145F4" w:rsidRDefault="0042735F" w:rsidP="00A8108F">
      <w:pPr>
        <w:rPr>
          <w:rFonts w:ascii="文鼎中隸" w:eastAsia="文鼎中隸"/>
        </w:rPr>
      </w:pPr>
      <w:r>
        <w:rPr>
          <w:rFonts w:ascii="文鼎中隸" w:eastAsia="文鼎中隸"/>
        </w:rPr>
        <w:t xml:space="preserve">                 </w:t>
      </w:r>
      <w:r>
        <w:rPr>
          <w:rFonts w:ascii="文鼎中隸" w:eastAsia="文鼎中隸" w:hint="eastAsia"/>
        </w:rPr>
        <w:t>組長確認:</w:t>
      </w:r>
    </w:p>
    <w:sectPr w:rsidR="003145F4" w:rsidRPr="003145F4" w:rsidSect="00925707">
      <w:pgSz w:w="11906" w:h="16838"/>
      <w:pgMar w:top="720" w:right="720" w:bottom="568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B4F06" w:rsidRDefault="004B4F06" w:rsidP="003145F4">
      <w:pPr>
        <w:spacing w:line="240" w:lineRule="auto"/>
      </w:pPr>
      <w:r>
        <w:separator/>
      </w:r>
    </w:p>
  </w:endnote>
  <w:endnote w:type="continuationSeparator" w:id="0">
    <w:p w:rsidR="004B4F06" w:rsidRDefault="004B4F06" w:rsidP="003145F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華康儷粗黑">
    <w:altName w:val="細明體"/>
    <w:charset w:val="88"/>
    <w:family w:val="modern"/>
    <w:pitch w:val="fixed"/>
    <w:sig w:usb0="80000001" w:usb1="28091800" w:usb2="00000016" w:usb3="00000000" w:csb0="001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華康仿宋體W4">
    <w:altName w:val="新細明體"/>
    <w:charset w:val="88"/>
    <w:family w:val="modern"/>
    <w:pitch w:val="fixed"/>
    <w:sig w:usb0="80000001" w:usb1="28091800" w:usb2="00000016" w:usb3="00000000" w:csb0="00100000" w:csb1="00000000"/>
  </w:font>
  <w:font w:name="文鼎中隸">
    <w:altName w:val="微軟正黑體"/>
    <w:charset w:val="88"/>
    <w:family w:val="script"/>
    <w:pitch w:val="fixed"/>
    <w:sig w:usb0="800002E3" w:usb1="38CF7C7A" w:usb2="00000016" w:usb3="00000000" w:csb0="001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B4F06" w:rsidRDefault="004B4F06" w:rsidP="003145F4">
      <w:pPr>
        <w:spacing w:line="240" w:lineRule="auto"/>
      </w:pPr>
      <w:r>
        <w:separator/>
      </w:r>
    </w:p>
  </w:footnote>
  <w:footnote w:type="continuationSeparator" w:id="0">
    <w:p w:rsidR="004B4F06" w:rsidRDefault="004B4F06" w:rsidP="003145F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5F03BD5"/>
    <w:multiLevelType w:val="hybridMultilevel"/>
    <w:tmpl w:val="2B36378E"/>
    <w:lvl w:ilvl="0" w:tplc="9AC29AB8">
      <w:start w:val="1"/>
      <w:numFmt w:val="bullet"/>
      <w:lvlText w:val="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32C73449"/>
    <w:multiLevelType w:val="hybridMultilevel"/>
    <w:tmpl w:val="1AEE9530"/>
    <w:lvl w:ilvl="0" w:tplc="A4B4FF88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340608F6"/>
    <w:multiLevelType w:val="hybridMultilevel"/>
    <w:tmpl w:val="F122692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68AC50B3"/>
    <w:multiLevelType w:val="hybridMultilevel"/>
    <w:tmpl w:val="6DD26BF8"/>
    <w:lvl w:ilvl="0" w:tplc="9AC29AB8">
      <w:start w:val="1"/>
      <w:numFmt w:val="bullet"/>
      <w:lvlText w:val="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744B2569"/>
    <w:multiLevelType w:val="multilevel"/>
    <w:tmpl w:val="6ED2D07C"/>
    <w:lvl w:ilvl="0">
      <w:start w:val="5"/>
      <w:numFmt w:val="none"/>
      <w:pStyle w:val="1"/>
      <w:suff w:val="nothing"/>
      <w:lvlText w:val=""/>
      <w:lvlJc w:val="left"/>
      <w:pPr>
        <w:ind w:left="0" w:firstLine="0"/>
      </w:pPr>
      <w:rPr>
        <w:rFonts w:hint="eastAsia"/>
      </w:rPr>
    </w:lvl>
    <w:lvl w:ilvl="1">
      <w:start w:val="1"/>
      <w:numFmt w:val="taiwaneseCountingThousand"/>
      <w:pStyle w:val="2"/>
      <w:lvlText w:val="第%2條　"/>
      <w:lvlJc w:val="left"/>
      <w:pPr>
        <w:tabs>
          <w:tab w:val="num" w:pos="1134"/>
        </w:tabs>
        <w:ind w:left="1134" w:hanging="1134"/>
      </w:pPr>
      <w:rPr>
        <w:rFonts w:ascii="新細明體" w:eastAsia="新細明體" w:hint="eastAsia"/>
        <w:b w:val="0"/>
        <w:i w:val="0"/>
        <w:sz w:val="24"/>
      </w:rPr>
    </w:lvl>
    <w:lvl w:ilvl="2">
      <w:start w:val="1"/>
      <w:numFmt w:val="taiwaneseCountingThousand"/>
      <w:pStyle w:val="3"/>
      <w:lvlText w:val="%3、"/>
      <w:lvlJc w:val="left"/>
      <w:pPr>
        <w:tabs>
          <w:tab w:val="num" w:pos="1038"/>
        </w:tabs>
        <w:ind w:left="1038" w:hanging="681"/>
      </w:pPr>
      <w:rPr>
        <w:rFonts w:ascii="標楷體" w:eastAsia="標楷體" w:hAnsi="標楷體" w:hint="eastAsia"/>
        <w:b w:val="0"/>
        <w:i w:val="0"/>
        <w:color w:val="auto"/>
        <w:spacing w:val="0"/>
        <w:position w:val="0"/>
        <w:sz w:val="24"/>
        <w:lang w:val="en-US"/>
      </w:rPr>
    </w:lvl>
    <w:lvl w:ilvl="3">
      <w:start w:val="1"/>
      <w:numFmt w:val="taiwaneseCountingThousand"/>
      <w:pStyle w:val="4"/>
      <w:lvlText w:val="（%4）"/>
      <w:lvlJc w:val="left"/>
      <w:pPr>
        <w:tabs>
          <w:tab w:val="num" w:pos="1814"/>
        </w:tabs>
        <w:ind w:left="1814" w:hanging="1247"/>
      </w:pPr>
      <w:rPr>
        <w:rFonts w:ascii="標楷體" w:eastAsia="標楷體" w:hAnsi="標楷體" w:hint="eastAsia"/>
        <w:b w:val="0"/>
        <w:i w:val="0"/>
        <w:color w:val="auto"/>
        <w:sz w:val="24"/>
        <w:bdr w:val="none" w:sz="0" w:space="0" w:color="auto"/>
        <w:lang w:val="en-US"/>
      </w:rPr>
    </w:lvl>
    <w:lvl w:ilvl="4">
      <w:start w:val="1"/>
      <w:numFmt w:val="decimalFullWidth"/>
      <w:pStyle w:val="5"/>
      <w:lvlText w:val="%5　"/>
      <w:lvlJc w:val="left"/>
      <w:pPr>
        <w:tabs>
          <w:tab w:val="num" w:pos="2268"/>
        </w:tabs>
        <w:ind w:left="2268" w:hanging="567"/>
      </w:pPr>
      <w:rPr>
        <w:rFonts w:ascii="標楷體" w:eastAsia="標楷體" w:hAnsi="標楷體" w:hint="eastAsia"/>
        <w:b w:val="0"/>
        <w:i w:val="0"/>
        <w:sz w:val="24"/>
      </w:rPr>
    </w:lvl>
    <w:lvl w:ilvl="5">
      <w:start w:val="1"/>
      <w:numFmt w:val="lowerLetter"/>
      <w:pStyle w:val="6"/>
      <w:lvlText w:val="%6."/>
      <w:lvlJc w:val="left"/>
      <w:pPr>
        <w:tabs>
          <w:tab w:val="num" w:pos="2628"/>
        </w:tabs>
        <w:ind w:left="2608" w:hanging="340"/>
      </w:pPr>
      <w:rPr>
        <w:rFonts w:ascii="標楷體" w:eastAsia="標楷體" w:hAnsi="標楷體" w:hint="eastAsia"/>
        <w:b w:val="0"/>
        <w:i w:val="0"/>
        <w:sz w:val="24"/>
      </w:rPr>
    </w:lvl>
    <w:lvl w:ilvl="6">
      <w:start w:val="1"/>
      <w:numFmt w:val="none"/>
      <w:pStyle w:val="7"/>
      <w:lvlText w:val="%7"/>
      <w:lvlJc w:val="left"/>
      <w:pPr>
        <w:tabs>
          <w:tab w:val="num" w:pos="927"/>
        </w:tabs>
        <w:ind w:left="284" w:firstLine="283"/>
      </w:pPr>
      <w:rPr>
        <w:rFonts w:ascii="華康儷粗黑" w:eastAsia="華康儷粗黑" w:hint="eastAsia"/>
        <w:b/>
        <w:i w:val="0"/>
        <w:sz w:val="24"/>
      </w:rPr>
    </w:lvl>
    <w:lvl w:ilvl="7">
      <w:start w:val="1"/>
      <w:numFmt w:val="lowerRoman"/>
      <w:pStyle w:val="8"/>
      <w:lvlText w:val="%8."/>
      <w:lvlJc w:val="left"/>
      <w:pPr>
        <w:tabs>
          <w:tab w:val="num" w:pos="5284"/>
        </w:tabs>
        <w:ind w:left="4989" w:hanging="425"/>
      </w:pPr>
      <w:rPr>
        <w:rFonts w:ascii="Arial" w:hAnsi="Arial" w:hint="default"/>
        <w:b/>
        <w:i w:val="0"/>
        <w:sz w:val="24"/>
      </w:rPr>
    </w:lvl>
    <w:lvl w:ilvl="8">
      <w:start w:val="1"/>
      <w:numFmt w:val="lowerRoman"/>
      <w:lvlRestart w:val="0"/>
      <w:pStyle w:val="9"/>
      <w:isLgl/>
      <w:lvlText w:val="%9"/>
      <w:lvlJc w:val="left"/>
      <w:pPr>
        <w:tabs>
          <w:tab w:val="num" w:pos="5709"/>
        </w:tabs>
        <w:ind w:left="5414" w:hanging="425"/>
      </w:pPr>
      <w:rPr>
        <w:rFonts w:ascii="華康儷粗黑" w:eastAsia="華康儷粗黑" w:hint="eastAsia"/>
        <w:b w:val="0"/>
        <w:i w:val="0"/>
        <w:sz w:val="24"/>
      </w:r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E2A46"/>
    <w:rsid w:val="000100EB"/>
    <w:rsid w:val="00032D4D"/>
    <w:rsid w:val="00043500"/>
    <w:rsid w:val="000906B5"/>
    <w:rsid w:val="000A332D"/>
    <w:rsid w:val="000C1763"/>
    <w:rsid w:val="0010360C"/>
    <w:rsid w:val="00143A9E"/>
    <w:rsid w:val="00165613"/>
    <w:rsid w:val="00175DFE"/>
    <w:rsid w:val="00186219"/>
    <w:rsid w:val="001C399D"/>
    <w:rsid w:val="001D4B52"/>
    <w:rsid w:val="001F4813"/>
    <w:rsid w:val="001F74EE"/>
    <w:rsid w:val="001F7995"/>
    <w:rsid w:val="00204E39"/>
    <w:rsid w:val="00245363"/>
    <w:rsid w:val="00264C71"/>
    <w:rsid w:val="0028564C"/>
    <w:rsid w:val="002974A7"/>
    <w:rsid w:val="00305A46"/>
    <w:rsid w:val="003145F4"/>
    <w:rsid w:val="00327847"/>
    <w:rsid w:val="003563E3"/>
    <w:rsid w:val="003B06ED"/>
    <w:rsid w:val="003F5520"/>
    <w:rsid w:val="00411F81"/>
    <w:rsid w:val="0042735F"/>
    <w:rsid w:val="00433F7B"/>
    <w:rsid w:val="0043762C"/>
    <w:rsid w:val="0046421A"/>
    <w:rsid w:val="004B4F06"/>
    <w:rsid w:val="004B6DA5"/>
    <w:rsid w:val="004E1F3C"/>
    <w:rsid w:val="004E2FEF"/>
    <w:rsid w:val="004F0144"/>
    <w:rsid w:val="004F3E50"/>
    <w:rsid w:val="004F647B"/>
    <w:rsid w:val="0051644E"/>
    <w:rsid w:val="0057491D"/>
    <w:rsid w:val="00575468"/>
    <w:rsid w:val="005A5901"/>
    <w:rsid w:val="005D45B8"/>
    <w:rsid w:val="005E48A5"/>
    <w:rsid w:val="005E532E"/>
    <w:rsid w:val="005F0778"/>
    <w:rsid w:val="00621EF0"/>
    <w:rsid w:val="00624236"/>
    <w:rsid w:val="00636EDC"/>
    <w:rsid w:val="006510AC"/>
    <w:rsid w:val="00702A01"/>
    <w:rsid w:val="0076120A"/>
    <w:rsid w:val="007621CC"/>
    <w:rsid w:val="007D62E7"/>
    <w:rsid w:val="007E11B1"/>
    <w:rsid w:val="00827E8F"/>
    <w:rsid w:val="00846734"/>
    <w:rsid w:val="008472BD"/>
    <w:rsid w:val="008B6BB0"/>
    <w:rsid w:val="008C0AC6"/>
    <w:rsid w:val="00925707"/>
    <w:rsid w:val="009421F4"/>
    <w:rsid w:val="00A00429"/>
    <w:rsid w:val="00A2261B"/>
    <w:rsid w:val="00A338E8"/>
    <w:rsid w:val="00A8108F"/>
    <w:rsid w:val="00A96972"/>
    <w:rsid w:val="00B33604"/>
    <w:rsid w:val="00B564D6"/>
    <w:rsid w:val="00BD08A3"/>
    <w:rsid w:val="00BD2C22"/>
    <w:rsid w:val="00CD3200"/>
    <w:rsid w:val="00D84EF7"/>
    <w:rsid w:val="00DE7368"/>
    <w:rsid w:val="00E73009"/>
    <w:rsid w:val="00EB25CE"/>
    <w:rsid w:val="00ED5F19"/>
    <w:rsid w:val="00EE2A46"/>
    <w:rsid w:val="00F17AB2"/>
    <w:rsid w:val="00F41E8B"/>
    <w:rsid w:val="00FA1861"/>
    <w:rsid w:val="00FD12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8C6CF7D"/>
  <w15:chartTrackingRefBased/>
  <w15:docId w15:val="{B94D3A19-8A1B-42A4-A9BC-2B4E21E74F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spacing w:line="0" w:lineRule="atLeast"/>
        <w:jc w:val="center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E73009"/>
    <w:pPr>
      <w:keepNext/>
      <w:widowControl w:val="0"/>
      <w:numPr>
        <w:numId w:val="3"/>
      </w:numPr>
      <w:spacing w:before="180" w:after="180" w:line="720" w:lineRule="auto"/>
      <w:jc w:val="left"/>
      <w:outlineLvl w:val="0"/>
    </w:pPr>
    <w:rPr>
      <w:rFonts w:ascii="華康仿宋體W4" w:eastAsia="華康仿宋體W4" w:hAnsi="Arial" w:cs="Times New Roman"/>
      <w:noProof/>
      <w:kern w:val="52"/>
      <w:sz w:val="32"/>
      <w:szCs w:val="20"/>
    </w:rPr>
  </w:style>
  <w:style w:type="paragraph" w:styleId="2">
    <w:name w:val="heading 2"/>
    <w:basedOn w:val="a"/>
    <w:next w:val="a"/>
    <w:link w:val="20"/>
    <w:qFormat/>
    <w:rsid w:val="00E73009"/>
    <w:pPr>
      <w:keepNext/>
      <w:widowControl w:val="0"/>
      <w:numPr>
        <w:ilvl w:val="1"/>
        <w:numId w:val="3"/>
      </w:numPr>
      <w:tabs>
        <w:tab w:val="left" w:pos="1680"/>
      </w:tabs>
      <w:spacing w:line="240" w:lineRule="auto"/>
      <w:jc w:val="left"/>
      <w:outlineLvl w:val="1"/>
    </w:pPr>
    <w:rPr>
      <w:rFonts w:ascii="Arial" w:eastAsia="華康仿宋體W4" w:hAnsi="Arial" w:cs="Times New Roman"/>
      <w:bCs/>
      <w:kern w:val="0"/>
      <w:sz w:val="28"/>
      <w:szCs w:val="48"/>
    </w:rPr>
  </w:style>
  <w:style w:type="paragraph" w:styleId="3">
    <w:name w:val="heading 3"/>
    <w:basedOn w:val="a"/>
    <w:next w:val="a0"/>
    <w:link w:val="30"/>
    <w:qFormat/>
    <w:rsid w:val="00E73009"/>
    <w:pPr>
      <w:keepNext/>
      <w:widowControl w:val="0"/>
      <w:numPr>
        <w:ilvl w:val="2"/>
        <w:numId w:val="3"/>
      </w:numPr>
      <w:spacing w:line="240" w:lineRule="auto"/>
      <w:jc w:val="left"/>
      <w:outlineLvl w:val="2"/>
    </w:pPr>
    <w:rPr>
      <w:rFonts w:ascii="Arial" w:eastAsia="華康仿宋體W4" w:hAnsi="Arial" w:cs="Times New Roman"/>
      <w:kern w:val="16"/>
      <w:szCs w:val="20"/>
    </w:rPr>
  </w:style>
  <w:style w:type="paragraph" w:styleId="4">
    <w:name w:val="heading 4"/>
    <w:basedOn w:val="a"/>
    <w:next w:val="a0"/>
    <w:link w:val="40"/>
    <w:qFormat/>
    <w:rsid w:val="00E73009"/>
    <w:pPr>
      <w:keepNext/>
      <w:widowControl w:val="0"/>
      <w:numPr>
        <w:ilvl w:val="3"/>
        <w:numId w:val="3"/>
      </w:numPr>
      <w:spacing w:line="240" w:lineRule="auto"/>
      <w:jc w:val="left"/>
      <w:outlineLvl w:val="3"/>
    </w:pPr>
    <w:rPr>
      <w:rFonts w:ascii="華康仿宋體W4" w:eastAsia="華康仿宋體W4" w:hAnsi="Arial" w:cs="Times New Roman"/>
      <w:kern w:val="16"/>
      <w:szCs w:val="20"/>
    </w:rPr>
  </w:style>
  <w:style w:type="paragraph" w:styleId="5">
    <w:name w:val="heading 5"/>
    <w:basedOn w:val="a"/>
    <w:next w:val="a0"/>
    <w:link w:val="50"/>
    <w:qFormat/>
    <w:rsid w:val="00E73009"/>
    <w:pPr>
      <w:keepNext/>
      <w:widowControl w:val="0"/>
      <w:numPr>
        <w:ilvl w:val="4"/>
        <w:numId w:val="3"/>
      </w:numPr>
      <w:spacing w:line="240" w:lineRule="atLeast"/>
      <w:jc w:val="left"/>
      <w:outlineLvl w:val="4"/>
    </w:pPr>
    <w:rPr>
      <w:rFonts w:ascii="華康仿宋體W4" w:eastAsia="華康仿宋體W4" w:hAnsi="Arial" w:cs="Times New Roman"/>
      <w:kern w:val="16"/>
      <w:szCs w:val="20"/>
    </w:rPr>
  </w:style>
  <w:style w:type="paragraph" w:styleId="6">
    <w:name w:val="heading 6"/>
    <w:basedOn w:val="a"/>
    <w:next w:val="a0"/>
    <w:link w:val="60"/>
    <w:qFormat/>
    <w:rsid w:val="00E73009"/>
    <w:pPr>
      <w:keepNext/>
      <w:widowControl w:val="0"/>
      <w:numPr>
        <w:ilvl w:val="5"/>
        <w:numId w:val="3"/>
      </w:numPr>
      <w:spacing w:line="240" w:lineRule="auto"/>
      <w:jc w:val="left"/>
      <w:outlineLvl w:val="5"/>
    </w:pPr>
    <w:rPr>
      <w:rFonts w:ascii="Arial" w:eastAsia="新細明體" w:hAnsi="Arial" w:cs="Times New Roman"/>
      <w:kern w:val="0"/>
      <w:szCs w:val="20"/>
    </w:rPr>
  </w:style>
  <w:style w:type="paragraph" w:styleId="7">
    <w:name w:val="heading 7"/>
    <w:basedOn w:val="a"/>
    <w:next w:val="a0"/>
    <w:link w:val="70"/>
    <w:qFormat/>
    <w:rsid w:val="00E73009"/>
    <w:pPr>
      <w:keepNext/>
      <w:widowControl w:val="0"/>
      <w:numPr>
        <w:ilvl w:val="6"/>
        <w:numId w:val="3"/>
      </w:numPr>
      <w:spacing w:line="240" w:lineRule="auto"/>
      <w:jc w:val="left"/>
      <w:outlineLvl w:val="6"/>
    </w:pPr>
    <w:rPr>
      <w:rFonts w:ascii="Arial" w:eastAsia="華康仿宋體W4" w:hAnsi="Arial" w:cs="Times New Roman"/>
      <w:kern w:val="16"/>
      <w:szCs w:val="20"/>
    </w:rPr>
  </w:style>
  <w:style w:type="paragraph" w:styleId="8">
    <w:name w:val="heading 8"/>
    <w:basedOn w:val="a"/>
    <w:next w:val="a0"/>
    <w:link w:val="80"/>
    <w:qFormat/>
    <w:rsid w:val="00E73009"/>
    <w:pPr>
      <w:keepNext/>
      <w:widowControl w:val="0"/>
      <w:numPr>
        <w:ilvl w:val="7"/>
        <w:numId w:val="3"/>
      </w:numPr>
      <w:spacing w:line="720" w:lineRule="auto"/>
      <w:jc w:val="left"/>
      <w:outlineLvl w:val="7"/>
    </w:pPr>
    <w:rPr>
      <w:rFonts w:ascii="Arial" w:eastAsia="新細明體" w:hAnsi="Arial" w:cs="Times New Roman"/>
      <w:kern w:val="16"/>
      <w:sz w:val="36"/>
      <w:szCs w:val="20"/>
    </w:rPr>
  </w:style>
  <w:style w:type="paragraph" w:styleId="9">
    <w:name w:val="heading 9"/>
    <w:basedOn w:val="a"/>
    <w:next w:val="a0"/>
    <w:link w:val="90"/>
    <w:qFormat/>
    <w:rsid w:val="00E73009"/>
    <w:pPr>
      <w:keepNext/>
      <w:widowControl w:val="0"/>
      <w:numPr>
        <w:ilvl w:val="8"/>
        <w:numId w:val="3"/>
      </w:numPr>
      <w:spacing w:line="720" w:lineRule="auto"/>
      <w:jc w:val="left"/>
      <w:outlineLvl w:val="8"/>
    </w:pPr>
    <w:rPr>
      <w:rFonts w:ascii="Arial" w:eastAsia="新細明體" w:hAnsi="Arial" w:cs="Times New Roman"/>
      <w:kern w:val="16"/>
      <w:sz w:val="36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"/>
    <w:link w:val="a5"/>
    <w:uiPriority w:val="99"/>
    <w:unhideWhenUsed/>
    <w:rsid w:val="003145F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1"/>
    <w:link w:val="a4"/>
    <w:uiPriority w:val="99"/>
    <w:rsid w:val="003145F4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3145F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1"/>
    <w:link w:val="a6"/>
    <w:uiPriority w:val="99"/>
    <w:rsid w:val="003145F4"/>
    <w:rPr>
      <w:sz w:val="20"/>
      <w:szCs w:val="20"/>
    </w:rPr>
  </w:style>
  <w:style w:type="table" w:styleId="a8">
    <w:name w:val="Table Grid"/>
    <w:basedOn w:val="a2"/>
    <w:uiPriority w:val="39"/>
    <w:rsid w:val="003145F4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DE7368"/>
    <w:pPr>
      <w:ind w:leftChars="200" w:left="480"/>
    </w:pPr>
  </w:style>
  <w:style w:type="character" w:customStyle="1" w:styleId="10">
    <w:name w:val="標題 1 字元"/>
    <w:basedOn w:val="a1"/>
    <w:link w:val="1"/>
    <w:rsid w:val="00E73009"/>
    <w:rPr>
      <w:rFonts w:ascii="華康仿宋體W4" w:eastAsia="華康仿宋體W4" w:hAnsi="Arial" w:cs="Times New Roman"/>
      <w:noProof/>
      <w:kern w:val="52"/>
      <w:sz w:val="32"/>
      <w:szCs w:val="20"/>
    </w:rPr>
  </w:style>
  <w:style w:type="character" w:customStyle="1" w:styleId="20">
    <w:name w:val="標題 2 字元"/>
    <w:basedOn w:val="a1"/>
    <w:link w:val="2"/>
    <w:rsid w:val="00E73009"/>
    <w:rPr>
      <w:rFonts w:ascii="Arial" w:eastAsia="華康仿宋體W4" w:hAnsi="Arial" w:cs="Times New Roman"/>
      <w:bCs/>
      <w:kern w:val="0"/>
      <w:sz w:val="28"/>
      <w:szCs w:val="48"/>
    </w:rPr>
  </w:style>
  <w:style w:type="character" w:customStyle="1" w:styleId="30">
    <w:name w:val="標題 3 字元"/>
    <w:basedOn w:val="a1"/>
    <w:link w:val="3"/>
    <w:rsid w:val="00E73009"/>
    <w:rPr>
      <w:rFonts w:ascii="Arial" w:eastAsia="華康仿宋體W4" w:hAnsi="Arial" w:cs="Times New Roman"/>
      <w:kern w:val="16"/>
      <w:szCs w:val="20"/>
    </w:rPr>
  </w:style>
  <w:style w:type="character" w:customStyle="1" w:styleId="40">
    <w:name w:val="標題 4 字元"/>
    <w:basedOn w:val="a1"/>
    <w:link w:val="4"/>
    <w:rsid w:val="00E73009"/>
    <w:rPr>
      <w:rFonts w:ascii="華康仿宋體W4" w:eastAsia="華康仿宋體W4" w:hAnsi="Arial" w:cs="Times New Roman"/>
      <w:kern w:val="16"/>
      <w:szCs w:val="20"/>
    </w:rPr>
  </w:style>
  <w:style w:type="character" w:customStyle="1" w:styleId="50">
    <w:name w:val="標題 5 字元"/>
    <w:basedOn w:val="a1"/>
    <w:link w:val="5"/>
    <w:rsid w:val="00E73009"/>
    <w:rPr>
      <w:rFonts w:ascii="華康仿宋體W4" w:eastAsia="華康仿宋體W4" w:hAnsi="Arial" w:cs="Times New Roman"/>
      <w:kern w:val="16"/>
      <w:szCs w:val="20"/>
    </w:rPr>
  </w:style>
  <w:style w:type="character" w:customStyle="1" w:styleId="60">
    <w:name w:val="標題 6 字元"/>
    <w:basedOn w:val="a1"/>
    <w:link w:val="6"/>
    <w:rsid w:val="00E73009"/>
    <w:rPr>
      <w:rFonts w:ascii="Arial" w:eastAsia="新細明體" w:hAnsi="Arial" w:cs="Times New Roman"/>
      <w:kern w:val="0"/>
      <w:szCs w:val="20"/>
    </w:rPr>
  </w:style>
  <w:style w:type="character" w:customStyle="1" w:styleId="70">
    <w:name w:val="標題 7 字元"/>
    <w:basedOn w:val="a1"/>
    <w:link w:val="7"/>
    <w:rsid w:val="00E73009"/>
    <w:rPr>
      <w:rFonts w:ascii="Arial" w:eastAsia="華康仿宋體W4" w:hAnsi="Arial" w:cs="Times New Roman"/>
      <w:kern w:val="16"/>
      <w:szCs w:val="20"/>
    </w:rPr>
  </w:style>
  <w:style w:type="character" w:customStyle="1" w:styleId="80">
    <w:name w:val="標題 8 字元"/>
    <w:basedOn w:val="a1"/>
    <w:link w:val="8"/>
    <w:rsid w:val="00E73009"/>
    <w:rPr>
      <w:rFonts w:ascii="Arial" w:eastAsia="新細明體" w:hAnsi="Arial" w:cs="Times New Roman"/>
      <w:kern w:val="16"/>
      <w:sz w:val="36"/>
      <w:szCs w:val="20"/>
    </w:rPr>
  </w:style>
  <w:style w:type="character" w:customStyle="1" w:styleId="90">
    <w:name w:val="標題 9 字元"/>
    <w:basedOn w:val="a1"/>
    <w:link w:val="9"/>
    <w:rsid w:val="00E73009"/>
    <w:rPr>
      <w:rFonts w:ascii="Arial" w:eastAsia="新細明體" w:hAnsi="Arial" w:cs="Times New Roman"/>
      <w:kern w:val="16"/>
      <w:sz w:val="36"/>
      <w:szCs w:val="20"/>
    </w:rPr>
  </w:style>
  <w:style w:type="paragraph" w:styleId="a0">
    <w:name w:val="Normal Indent"/>
    <w:basedOn w:val="a"/>
    <w:uiPriority w:val="99"/>
    <w:unhideWhenUsed/>
    <w:rsid w:val="00E73009"/>
    <w:pPr>
      <w:widowControl w:val="0"/>
      <w:spacing w:line="240" w:lineRule="auto"/>
      <w:ind w:leftChars="200" w:left="480"/>
      <w:jc w:val="left"/>
    </w:pPr>
  </w:style>
  <w:style w:type="character" w:styleId="aa">
    <w:name w:val="Placeholder Text"/>
    <w:basedOn w:val="a1"/>
    <w:uiPriority w:val="99"/>
    <w:semiHidden/>
    <w:rsid w:val="0051644E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32CFA7-B09F-40B5-92DC-C45B9B6E63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247</Words>
  <Characters>1413</Characters>
  <Application>Microsoft Office Word</Application>
  <DocSecurity>0</DocSecurity>
  <Lines>11</Lines>
  <Paragraphs>3</Paragraphs>
  <ScaleCrop>false</ScaleCrop>
  <Company/>
  <LinksUpToDate>false</LinksUpToDate>
  <CharactersWithSpaces>1657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grjh360</cp:lastModifiedBy>
  <cp:revision>2</cp:revision>
  <cp:lastPrinted>2019-05-13T03:34:00Z</cp:lastPrinted>
  <dcterms:created xsi:type="dcterms:W3CDTF">2019-06-16T16:00:00Z</dcterms:created>
  <dcterms:modified xsi:type="dcterms:W3CDTF">2019-06-16T16:00:00Z</dcterms:modified>
</cp:coreProperties>
</file>